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A5F7E" w14:textId="7585344D" w:rsidR="00B225AF" w:rsidRDefault="00B225AF" w:rsidP="00B225AF">
      <w:pPr>
        <w:contextualSpacing/>
        <w:rPr>
          <w:rFonts w:ascii="Poppins" w:eastAsiaTheme="majorEastAsia" w:hAnsi="Poppins" w:cs="Poppins"/>
          <w:b/>
          <w:bCs/>
          <w:color w:val="0A1D30" w:themeColor="text2" w:themeShade="BF"/>
          <w:spacing w:val="5"/>
          <w:kern w:val="28"/>
          <w:sz w:val="32"/>
          <w:szCs w:val="36"/>
          <w:lang w:eastAsia="en-US"/>
        </w:rPr>
      </w:pPr>
      <w:r w:rsidRPr="004C7C82">
        <w:rPr>
          <w:rFonts w:ascii="Poppins" w:hAnsi="Poppins" w:cs="Poppins"/>
          <w:noProof/>
          <w:color w:val="000000"/>
          <w:sz w:val="14"/>
          <w:szCs w:val="14"/>
          <w:shd w:val="clear" w:color="auto" w:fill="FFFFFF"/>
        </w:rPr>
        <w:drawing>
          <wp:anchor distT="0" distB="0" distL="114300" distR="114300" simplePos="0" relativeHeight="251659264" behindDoc="0" locked="0" layoutInCell="1" allowOverlap="1" wp14:anchorId="621F3553" wp14:editId="14995444">
            <wp:simplePos x="0" y="0"/>
            <wp:positionH relativeFrom="margin">
              <wp:align>center</wp:align>
            </wp:positionH>
            <wp:positionV relativeFrom="paragraph">
              <wp:posOffset>0</wp:posOffset>
            </wp:positionV>
            <wp:extent cx="2542908" cy="1571283"/>
            <wp:effectExtent l="0" t="0" r="0" b="0"/>
            <wp:wrapTight wrapText="bothSides">
              <wp:wrapPolygon edited="0">
                <wp:start x="0" y="0"/>
                <wp:lineTo x="0" y="21216"/>
                <wp:lineTo x="21363" y="21216"/>
                <wp:lineTo x="21363" y="0"/>
                <wp:lineTo x="0" y="0"/>
              </wp:wrapPolygon>
            </wp:wrapTight>
            <wp:docPr id="2010400716" name="Picture 1"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
                    <a:srcRect t="8217"/>
                    <a:stretch/>
                  </pic:blipFill>
                  <pic:spPr bwMode="auto">
                    <a:xfrm>
                      <a:off x="0" y="0"/>
                      <a:ext cx="2542908" cy="1571283"/>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0D78CEB" w14:textId="77777777" w:rsidR="00B225AF" w:rsidRDefault="00B225AF" w:rsidP="00B225AF">
      <w:pPr>
        <w:contextualSpacing/>
        <w:rPr>
          <w:rFonts w:ascii="Poppins" w:eastAsiaTheme="majorEastAsia" w:hAnsi="Poppins" w:cs="Poppins"/>
          <w:b/>
          <w:bCs/>
          <w:color w:val="0A1D30" w:themeColor="text2" w:themeShade="BF"/>
          <w:spacing w:val="5"/>
          <w:kern w:val="28"/>
          <w:sz w:val="32"/>
          <w:szCs w:val="36"/>
          <w:lang w:eastAsia="en-US"/>
        </w:rPr>
      </w:pPr>
    </w:p>
    <w:p w14:paraId="6B8ABABB" w14:textId="3352783B" w:rsidR="00B225AF" w:rsidRDefault="00B225AF" w:rsidP="00B225AF">
      <w:pPr>
        <w:contextualSpacing/>
        <w:rPr>
          <w:rFonts w:ascii="Poppins" w:eastAsiaTheme="majorEastAsia" w:hAnsi="Poppins" w:cs="Poppins"/>
          <w:b/>
          <w:bCs/>
          <w:color w:val="0A1D30" w:themeColor="text2" w:themeShade="BF"/>
          <w:spacing w:val="5"/>
          <w:kern w:val="28"/>
          <w:sz w:val="32"/>
          <w:szCs w:val="36"/>
          <w:lang w:eastAsia="en-US"/>
        </w:rPr>
      </w:pPr>
    </w:p>
    <w:p w14:paraId="630E051B" w14:textId="77777777" w:rsidR="00B225AF" w:rsidRDefault="00B225AF" w:rsidP="00B225AF">
      <w:pPr>
        <w:contextualSpacing/>
        <w:rPr>
          <w:rFonts w:ascii="Poppins" w:eastAsiaTheme="majorEastAsia" w:hAnsi="Poppins" w:cs="Poppins"/>
          <w:b/>
          <w:bCs/>
          <w:color w:val="0A1D30" w:themeColor="text2" w:themeShade="BF"/>
          <w:spacing w:val="5"/>
          <w:kern w:val="28"/>
          <w:sz w:val="32"/>
          <w:szCs w:val="36"/>
          <w:lang w:eastAsia="en-US"/>
        </w:rPr>
      </w:pPr>
    </w:p>
    <w:p w14:paraId="5046E9F4" w14:textId="77777777" w:rsidR="00B225AF" w:rsidRDefault="00B225AF" w:rsidP="00B225AF">
      <w:pPr>
        <w:contextualSpacing/>
        <w:rPr>
          <w:rFonts w:ascii="Poppins" w:eastAsiaTheme="majorEastAsia" w:hAnsi="Poppins" w:cs="Poppins"/>
          <w:b/>
          <w:bCs/>
          <w:color w:val="0A1D30" w:themeColor="text2" w:themeShade="BF"/>
          <w:spacing w:val="5"/>
          <w:kern w:val="28"/>
          <w:sz w:val="32"/>
          <w:szCs w:val="36"/>
          <w:lang w:eastAsia="en-US"/>
        </w:rPr>
      </w:pPr>
    </w:p>
    <w:p w14:paraId="0CD69876" w14:textId="77777777" w:rsidR="00B225AF" w:rsidRDefault="00B225AF" w:rsidP="00B225AF">
      <w:pPr>
        <w:contextualSpacing/>
        <w:rPr>
          <w:rFonts w:ascii="Poppins" w:eastAsiaTheme="majorEastAsia" w:hAnsi="Poppins" w:cs="Poppins"/>
          <w:b/>
          <w:bCs/>
          <w:color w:val="0A1D30" w:themeColor="text2" w:themeShade="BF"/>
          <w:spacing w:val="5"/>
          <w:kern w:val="28"/>
          <w:sz w:val="32"/>
          <w:szCs w:val="36"/>
          <w:lang w:eastAsia="en-US"/>
        </w:rPr>
      </w:pPr>
    </w:p>
    <w:p w14:paraId="6059CB2D" w14:textId="77777777" w:rsidR="00B225AF" w:rsidRDefault="00B225AF" w:rsidP="00B225AF">
      <w:pPr>
        <w:contextualSpacing/>
        <w:rPr>
          <w:rFonts w:ascii="Poppins" w:eastAsiaTheme="majorEastAsia" w:hAnsi="Poppins" w:cs="Poppins"/>
          <w:b/>
          <w:bCs/>
          <w:color w:val="0A1D30" w:themeColor="text2" w:themeShade="BF"/>
          <w:spacing w:val="5"/>
          <w:kern w:val="28"/>
          <w:sz w:val="32"/>
          <w:szCs w:val="36"/>
          <w:lang w:eastAsia="en-US"/>
        </w:rPr>
      </w:pPr>
    </w:p>
    <w:p w14:paraId="3348ACD3" w14:textId="1FA38CB5" w:rsidR="00B225AF" w:rsidRPr="00B225AF" w:rsidRDefault="00B225AF" w:rsidP="00B225AF">
      <w:pPr>
        <w:contextualSpacing/>
        <w:rPr>
          <w:rFonts w:ascii="Poppins" w:eastAsiaTheme="majorEastAsia" w:hAnsi="Poppins" w:cs="Poppins"/>
          <w:color w:val="0A1D30" w:themeColor="text2" w:themeShade="BF"/>
          <w:spacing w:val="5"/>
          <w:kern w:val="28"/>
          <w:sz w:val="48"/>
          <w:szCs w:val="48"/>
          <w:lang w:eastAsia="en-US"/>
        </w:rPr>
      </w:pPr>
      <w:r w:rsidRPr="00B225AF">
        <w:rPr>
          <w:rFonts w:ascii="Poppins" w:eastAsiaTheme="majorEastAsia" w:hAnsi="Poppins" w:cs="Poppins"/>
          <w:color w:val="0A1D30" w:themeColor="text2" w:themeShade="BF"/>
          <w:spacing w:val="5"/>
          <w:kern w:val="28"/>
          <w:sz w:val="44"/>
          <w:szCs w:val="48"/>
          <w:lang w:eastAsia="en-US"/>
        </w:rPr>
        <w:t xml:space="preserve">Diocese of St Asaph </w:t>
      </w:r>
      <w:r w:rsidRPr="00B225AF">
        <w:rPr>
          <w:rFonts w:ascii="Poppins" w:eastAsiaTheme="majorEastAsia" w:hAnsi="Poppins" w:cs="Poppins"/>
          <w:color w:val="0A1D30" w:themeColor="text2" w:themeShade="BF"/>
          <w:spacing w:val="5"/>
          <w:kern w:val="28"/>
          <w:sz w:val="48"/>
          <w:szCs w:val="48"/>
          <w:lang w:eastAsia="en-US"/>
        </w:rPr>
        <w:t xml:space="preserve">Inquirers Form     </w:t>
      </w:r>
    </w:p>
    <w:p w14:paraId="061AE715" w14:textId="77777777" w:rsidR="00B225AF" w:rsidRPr="007C1A60" w:rsidRDefault="00B225AF" w:rsidP="00B225AF">
      <w:pPr>
        <w:rPr>
          <w:rFonts w:ascii="Poppins" w:hAnsi="Poppins" w:cs="Poppins"/>
        </w:rPr>
      </w:pPr>
    </w:p>
    <w:p w14:paraId="511FCE98" w14:textId="77777777" w:rsidR="00B225AF" w:rsidRPr="007C1A60" w:rsidRDefault="00B225AF" w:rsidP="00B225AF">
      <w:pPr>
        <w:rPr>
          <w:rFonts w:ascii="Poppins" w:hAnsi="Poppins" w:cs="Poppins"/>
        </w:rPr>
      </w:pPr>
    </w:p>
    <w:p w14:paraId="4C457F60" w14:textId="426ACC3B" w:rsidR="00B225AF" w:rsidRPr="007C1A60" w:rsidRDefault="00B225AF" w:rsidP="00B225AF">
      <w:pPr>
        <w:spacing w:after="200" w:line="276" w:lineRule="auto"/>
        <w:rPr>
          <w:rFonts w:ascii="Poppins" w:hAnsi="Poppins" w:cs="Poppins"/>
          <w:i/>
          <w:iCs/>
          <w:sz w:val="20"/>
          <w:szCs w:val="20"/>
          <w:lang w:eastAsia="en-US"/>
        </w:rPr>
      </w:pPr>
      <w:r w:rsidRPr="007C1A60">
        <w:rPr>
          <w:rFonts w:ascii="Poppins" w:hAnsi="Poppins" w:cs="Poppins"/>
          <w:i/>
          <w:iCs/>
          <w:sz w:val="20"/>
          <w:szCs w:val="20"/>
          <w:lang w:eastAsia="en-US"/>
        </w:rPr>
        <w:t xml:space="preserve">Before starting the </w:t>
      </w:r>
      <w:bookmarkStart w:id="0" w:name="_Int_7IWNAuwH"/>
      <w:proofErr w:type="gramStart"/>
      <w:r w:rsidRPr="007C1A60">
        <w:rPr>
          <w:rFonts w:ascii="Poppins" w:hAnsi="Poppins" w:cs="Poppins"/>
          <w:i/>
          <w:iCs/>
          <w:sz w:val="20"/>
          <w:szCs w:val="20"/>
          <w:lang w:eastAsia="en-US"/>
        </w:rPr>
        <w:t>discernment</w:t>
      </w:r>
      <w:bookmarkEnd w:id="0"/>
      <w:proofErr w:type="gramEnd"/>
      <w:r w:rsidRPr="007C1A60">
        <w:rPr>
          <w:rFonts w:ascii="Poppins" w:hAnsi="Poppins" w:cs="Poppins"/>
          <w:i/>
          <w:iCs/>
          <w:sz w:val="20"/>
          <w:szCs w:val="20"/>
          <w:lang w:eastAsia="en-US"/>
        </w:rPr>
        <w:t xml:space="preserve"> process candidates will need the support of their priest and MAL, and we ask them to complete this form with the candidate and send it electronically as indication of their support. We ask every candidate to arrange to meet their priest / licenced minister before contacting the diocesan </w:t>
      </w:r>
      <w:r>
        <w:rPr>
          <w:rFonts w:ascii="Poppins" w:hAnsi="Poppins" w:cs="Poppins"/>
          <w:i/>
          <w:iCs/>
          <w:sz w:val="20"/>
          <w:szCs w:val="20"/>
          <w:lang w:eastAsia="en-US"/>
        </w:rPr>
        <w:t>Vocations Team</w:t>
      </w:r>
      <w:r w:rsidRPr="007C1A60">
        <w:rPr>
          <w:rFonts w:ascii="Poppins" w:hAnsi="Poppins" w:cs="Poppins"/>
          <w:i/>
          <w:iCs/>
          <w:sz w:val="20"/>
          <w:szCs w:val="20"/>
          <w:lang w:eastAsia="en-US"/>
        </w:rPr>
        <w:t>. Potentially there will need to be several meetings before the priest / minister will feel able to support further exploration of vocation. This is an important part of the discernment process. Please complete this form electronically.</w:t>
      </w:r>
    </w:p>
    <w:p w14:paraId="21345DC5" w14:textId="77777777" w:rsidR="00B225AF" w:rsidRPr="007C1A60" w:rsidRDefault="00B225AF" w:rsidP="00B225AF">
      <w:pPr>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Sponsoring minister or priest:</w:t>
      </w:r>
    </w:p>
    <w:p w14:paraId="70FE0483" w14:textId="77777777" w:rsidR="00B225AF" w:rsidRPr="007C1A60" w:rsidRDefault="00B225AF" w:rsidP="00B225AF">
      <w:pPr>
        <w:rPr>
          <w:rFonts w:ascii="Poppins" w:eastAsiaTheme="minorHAnsi" w:hAnsi="Poppins" w:cs="Poppins"/>
          <w:sz w:val="20"/>
          <w:szCs w:val="20"/>
          <w:lang w:eastAsia="en-US"/>
        </w:rPr>
      </w:pPr>
    </w:p>
    <w:p w14:paraId="5C000D66" w14:textId="77777777" w:rsidR="00B225AF" w:rsidRPr="007C1A60" w:rsidRDefault="00B225AF" w:rsidP="00B225AF">
      <w:pPr>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 xml:space="preserve">Date of Enquiry: </w:t>
      </w:r>
    </w:p>
    <w:p w14:paraId="090EECFB" w14:textId="77777777" w:rsidR="00B225AF" w:rsidRPr="007C1A60" w:rsidRDefault="00B225AF" w:rsidP="00B225AF">
      <w:pPr>
        <w:rPr>
          <w:rFonts w:ascii="Poppins" w:eastAsiaTheme="minorHAnsi" w:hAnsi="Poppins" w:cs="Poppins"/>
          <w:sz w:val="20"/>
          <w:szCs w:val="20"/>
          <w:lang w:eastAsia="en-US"/>
        </w:rPr>
      </w:pPr>
    </w:p>
    <w:p w14:paraId="1CA61461" w14:textId="77777777" w:rsidR="00B225AF" w:rsidRPr="007C1A60" w:rsidRDefault="00B225AF" w:rsidP="00B225AF">
      <w:pPr>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Full name of candidate:</w:t>
      </w:r>
    </w:p>
    <w:p w14:paraId="2A6893BF" w14:textId="77777777" w:rsidR="00B225AF" w:rsidRPr="007C1A60" w:rsidRDefault="00B225AF" w:rsidP="00B225AF">
      <w:pPr>
        <w:rPr>
          <w:rFonts w:ascii="Poppins" w:eastAsiaTheme="minorHAnsi" w:hAnsi="Poppins" w:cs="Poppins"/>
          <w:sz w:val="20"/>
          <w:szCs w:val="20"/>
          <w:lang w:eastAsia="en-US"/>
        </w:rPr>
      </w:pPr>
    </w:p>
    <w:p w14:paraId="08F8DD4F" w14:textId="77777777" w:rsidR="00B225AF" w:rsidRPr="007C1A60" w:rsidRDefault="00B225AF" w:rsidP="00B225AF">
      <w:pPr>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Address:</w:t>
      </w:r>
    </w:p>
    <w:p w14:paraId="4E4EC7C9" w14:textId="77777777" w:rsidR="00B225AF" w:rsidRPr="007C1A60" w:rsidRDefault="00B225AF" w:rsidP="00B225AF">
      <w:pPr>
        <w:rPr>
          <w:rFonts w:ascii="Poppins" w:eastAsiaTheme="minorHAnsi" w:hAnsi="Poppins" w:cs="Poppins"/>
          <w:sz w:val="20"/>
          <w:szCs w:val="20"/>
          <w:lang w:eastAsia="en-US"/>
        </w:rPr>
      </w:pPr>
    </w:p>
    <w:p w14:paraId="3F534AAD" w14:textId="77777777" w:rsidR="00B225AF" w:rsidRPr="007C1A60" w:rsidRDefault="00B225AF" w:rsidP="00B225AF">
      <w:pPr>
        <w:rPr>
          <w:rFonts w:ascii="Poppins" w:eastAsiaTheme="minorHAnsi" w:hAnsi="Poppins" w:cs="Poppins"/>
          <w:sz w:val="20"/>
          <w:szCs w:val="20"/>
          <w:lang w:eastAsia="en-US"/>
        </w:rPr>
      </w:pPr>
    </w:p>
    <w:p w14:paraId="7964B4D2" w14:textId="77777777" w:rsidR="00B225AF" w:rsidRPr="007C1A60" w:rsidRDefault="00B225AF" w:rsidP="00B225AF">
      <w:pPr>
        <w:rPr>
          <w:rFonts w:ascii="Poppins" w:eastAsiaTheme="minorHAnsi" w:hAnsi="Poppins" w:cs="Poppins"/>
          <w:sz w:val="20"/>
          <w:szCs w:val="20"/>
          <w:lang w:eastAsia="en-US"/>
        </w:rPr>
      </w:pPr>
    </w:p>
    <w:p w14:paraId="2779E4A9" w14:textId="77777777" w:rsidR="00B225AF" w:rsidRPr="007C1A60" w:rsidRDefault="00B225AF" w:rsidP="00B225AF">
      <w:pPr>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Postcode and Email:</w:t>
      </w:r>
    </w:p>
    <w:p w14:paraId="0A45F15A" w14:textId="77777777" w:rsidR="00B225AF" w:rsidRPr="007C1A60" w:rsidRDefault="00B225AF" w:rsidP="00B225AF">
      <w:pPr>
        <w:rPr>
          <w:rFonts w:ascii="Poppins" w:eastAsiaTheme="minorHAnsi" w:hAnsi="Poppins" w:cs="Poppins"/>
          <w:sz w:val="20"/>
          <w:szCs w:val="20"/>
          <w:lang w:eastAsia="en-US"/>
        </w:rPr>
      </w:pPr>
    </w:p>
    <w:p w14:paraId="3848C7E3" w14:textId="77777777" w:rsidR="00B225AF" w:rsidRPr="007C1A60" w:rsidRDefault="00B225AF" w:rsidP="00B225AF">
      <w:pPr>
        <w:spacing w:after="200" w:line="276" w:lineRule="auto"/>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Telephone number:</w:t>
      </w:r>
    </w:p>
    <w:p w14:paraId="5B292029" w14:textId="77777777" w:rsidR="00B225AF" w:rsidRPr="007C1A60" w:rsidRDefault="00B225AF" w:rsidP="00B225AF">
      <w:pPr>
        <w:spacing w:after="200" w:line="276" w:lineRule="auto"/>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Date of birth:</w:t>
      </w:r>
    </w:p>
    <w:p w14:paraId="53C3B6C9" w14:textId="77777777" w:rsidR="00B225AF" w:rsidRPr="007C1A60" w:rsidRDefault="00B225AF" w:rsidP="00B225AF">
      <w:pPr>
        <w:spacing w:after="200" w:line="276" w:lineRule="auto"/>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Sponsoring Mission Area:</w:t>
      </w:r>
    </w:p>
    <w:p w14:paraId="16481A75" w14:textId="77777777" w:rsidR="00B225AF" w:rsidRPr="007C1A60" w:rsidRDefault="00B225AF" w:rsidP="00B225AF">
      <w:pPr>
        <w:spacing w:after="200" w:line="276" w:lineRule="auto"/>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Marital status:</w:t>
      </w:r>
    </w:p>
    <w:p w14:paraId="672BC162" w14:textId="77777777" w:rsidR="00B225AF" w:rsidRPr="007C1A60" w:rsidRDefault="00B225AF" w:rsidP="00B225AF">
      <w:pPr>
        <w:spacing w:after="200" w:line="276" w:lineRule="auto"/>
        <w:rPr>
          <w:rFonts w:ascii="Poppins" w:eastAsiaTheme="minorHAnsi" w:hAnsi="Poppins" w:cs="Poppins"/>
          <w:i/>
          <w:color w:val="808080" w:themeColor="background1" w:themeShade="80"/>
          <w:sz w:val="20"/>
          <w:szCs w:val="20"/>
          <w:lang w:eastAsia="en-US"/>
        </w:rPr>
      </w:pPr>
      <w:r w:rsidRPr="007C1A60">
        <w:rPr>
          <w:rFonts w:ascii="Poppins" w:eastAsiaTheme="minorHAnsi" w:hAnsi="Poppins" w:cs="Poppins"/>
          <w:i/>
          <w:color w:val="808080" w:themeColor="background1" w:themeShade="80"/>
          <w:sz w:val="20"/>
          <w:szCs w:val="20"/>
          <w:lang w:eastAsia="en-US"/>
        </w:rPr>
        <w:t>Will there need to be a dispensation for remarriage after divorce? (Ordination candidates only)</w:t>
      </w:r>
    </w:p>
    <w:p w14:paraId="14A6C65D" w14:textId="77777777" w:rsidR="00B225AF" w:rsidRPr="007C1A60" w:rsidRDefault="00B225AF" w:rsidP="00B225AF">
      <w:pPr>
        <w:spacing w:after="200" w:line="276" w:lineRule="auto"/>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 xml:space="preserve">Name of spouse / partner: </w:t>
      </w:r>
    </w:p>
    <w:p w14:paraId="5D1497A1" w14:textId="77777777" w:rsidR="00B225AF" w:rsidRPr="007C1A60" w:rsidRDefault="00B225AF" w:rsidP="00B225AF">
      <w:pPr>
        <w:spacing w:after="200" w:line="276" w:lineRule="auto"/>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Name and age of children:</w:t>
      </w:r>
    </w:p>
    <w:p w14:paraId="7A09DE04" w14:textId="77777777" w:rsidR="00B225AF" w:rsidRPr="007C1A60" w:rsidRDefault="00B225AF" w:rsidP="00B225AF">
      <w:pPr>
        <w:spacing w:after="200" w:line="276" w:lineRule="auto"/>
        <w:rPr>
          <w:rFonts w:ascii="Poppins" w:eastAsiaTheme="minorHAnsi" w:hAnsi="Poppins" w:cs="Poppins"/>
          <w:i/>
          <w:color w:val="808080" w:themeColor="background1" w:themeShade="80"/>
          <w:sz w:val="20"/>
          <w:szCs w:val="20"/>
          <w:lang w:eastAsia="en-US"/>
        </w:rPr>
      </w:pPr>
      <w:r w:rsidRPr="007C1A60">
        <w:rPr>
          <w:rFonts w:ascii="Poppins" w:eastAsiaTheme="minorHAnsi" w:hAnsi="Poppins" w:cs="Poppins"/>
          <w:sz w:val="20"/>
          <w:szCs w:val="20"/>
          <w:lang w:eastAsia="en-US"/>
        </w:rPr>
        <w:t>Proficiency in Welsh Language:</w:t>
      </w:r>
    </w:p>
    <w:p w14:paraId="67973A2F" w14:textId="77777777" w:rsidR="00B225AF" w:rsidRPr="007C1A60" w:rsidRDefault="00B225AF" w:rsidP="00B225AF">
      <w:pPr>
        <w:spacing w:after="200" w:line="276" w:lineRule="auto"/>
        <w:rPr>
          <w:rFonts w:ascii="Poppins" w:eastAsiaTheme="minorHAnsi" w:hAnsi="Poppins" w:cs="Poppins"/>
          <w:color w:val="7F7F7F" w:themeColor="text1" w:themeTint="80"/>
          <w:sz w:val="20"/>
          <w:szCs w:val="20"/>
          <w:lang w:eastAsia="en-US"/>
        </w:rPr>
      </w:pPr>
      <w:r w:rsidRPr="007C1A60">
        <w:rPr>
          <w:rFonts w:ascii="Poppins" w:eastAsiaTheme="minorHAnsi" w:hAnsi="Poppins" w:cs="Poppins"/>
          <w:color w:val="7F7F7F" w:themeColor="text1" w:themeTint="80"/>
          <w:sz w:val="20"/>
          <w:szCs w:val="20"/>
          <w:lang w:eastAsia="en-US"/>
        </w:rPr>
        <w:t>No Welsh /   Learner   /Moderately fluent / Fluent</w:t>
      </w:r>
    </w:p>
    <w:p w14:paraId="2FA00B4C" w14:textId="77777777" w:rsidR="00B225AF" w:rsidRPr="007C1A60" w:rsidRDefault="00B225AF" w:rsidP="00B225AF">
      <w:pPr>
        <w:spacing w:after="200" w:line="276" w:lineRule="auto"/>
        <w:rPr>
          <w:rFonts w:ascii="Poppins" w:eastAsiaTheme="minorHAnsi" w:hAnsi="Poppins" w:cs="Poppins"/>
          <w:sz w:val="20"/>
          <w:szCs w:val="20"/>
          <w:lang w:eastAsia="en-US"/>
        </w:rPr>
      </w:pPr>
      <w:r w:rsidRPr="007C1A60">
        <w:rPr>
          <w:rFonts w:ascii="Poppins" w:eastAsiaTheme="minorHAnsi" w:hAnsi="Poppins" w:cs="Poppins"/>
          <w:sz w:val="20"/>
          <w:szCs w:val="20"/>
          <w:lang w:eastAsia="en-US"/>
        </w:rPr>
        <w:lastRenderedPageBreak/>
        <w:t>Does the candidate have access to a vehicle?</w:t>
      </w:r>
    </w:p>
    <w:p w14:paraId="29DE1D81" w14:textId="77777777" w:rsidR="00B225AF" w:rsidRPr="007C1A60" w:rsidRDefault="00B225AF" w:rsidP="00B225AF">
      <w:pPr>
        <w:spacing w:after="200" w:line="276" w:lineRule="auto"/>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Level of competence in I.T.</w:t>
      </w:r>
    </w:p>
    <w:p w14:paraId="491EAEDC" w14:textId="77777777" w:rsidR="00B225AF" w:rsidRPr="007C1A60" w:rsidRDefault="00B225AF" w:rsidP="00B225AF">
      <w:pPr>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Please give reasons as to why you are supportive of this exploration. Is there anything we need to bear in mind as they are assigned a vocations’ adviser?</w:t>
      </w:r>
    </w:p>
    <w:p w14:paraId="39271553" w14:textId="77777777" w:rsidR="00B225AF" w:rsidRPr="007C1A60" w:rsidRDefault="00B225AF" w:rsidP="00B225AF">
      <w:pPr>
        <w:spacing w:after="200" w:line="276" w:lineRule="auto"/>
        <w:rPr>
          <w:rFonts w:ascii="Poppins" w:eastAsiaTheme="minorHAnsi" w:hAnsi="Poppins" w:cs="Poppins"/>
          <w:sz w:val="20"/>
          <w:szCs w:val="20"/>
          <w:lang w:eastAsia="en-US"/>
        </w:rPr>
      </w:pPr>
    </w:p>
    <w:p w14:paraId="2B69DE1B" w14:textId="77777777" w:rsidR="00B225AF" w:rsidRPr="007C1A60" w:rsidRDefault="00B225AF" w:rsidP="00B225AF">
      <w:pPr>
        <w:spacing w:after="200" w:line="276" w:lineRule="auto"/>
        <w:rPr>
          <w:rFonts w:ascii="Poppins" w:eastAsiaTheme="minorHAnsi" w:hAnsi="Poppins" w:cs="Poppins"/>
          <w:sz w:val="20"/>
          <w:szCs w:val="20"/>
          <w:lang w:eastAsia="en-US"/>
        </w:rPr>
      </w:pPr>
    </w:p>
    <w:p w14:paraId="177A7A31" w14:textId="77777777" w:rsidR="00B225AF" w:rsidRPr="007C1A60" w:rsidRDefault="00B225AF" w:rsidP="00B225AF">
      <w:pPr>
        <w:rPr>
          <w:rFonts w:ascii="Poppins" w:hAnsi="Poppins" w:cs="Poppins"/>
          <w:sz w:val="20"/>
          <w:szCs w:val="20"/>
          <w:lang w:eastAsia="en-US"/>
        </w:rPr>
      </w:pPr>
      <w:r w:rsidRPr="007C1A60">
        <w:rPr>
          <w:rFonts w:ascii="Poppins" w:hAnsi="Poppins" w:cs="Poppins"/>
          <w:sz w:val="20"/>
          <w:szCs w:val="20"/>
          <w:lang w:eastAsia="en-US"/>
        </w:rPr>
        <w:t xml:space="preserve">Does the candidate have any </w:t>
      </w:r>
      <w:bookmarkStart w:id="1" w:name="_Int_CHilYgLt"/>
      <w:proofErr w:type="gramStart"/>
      <w:r w:rsidRPr="007C1A60">
        <w:rPr>
          <w:rFonts w:ascii="Poppins" w:hAnsi="Poppins" w:cs="Poppins"/>
          <w:sz w:val="20"/>
          <w:szCs w:val="20"/>
          <w:lang w:eastAsia="en-US"/>
        </w:rPr>
        <w:t>particular needs</w:t>
      </w:r>
      <w:bookmarkEnd w:id="1"/>
      <w:proofErr w:type="gramEnd"/>
      <w:r w:rsidRPr="007C1A60">
        <w:rPr>
          <w:rFonts w:ascii="Poppins" w:hAnsi="Poppins" w:cs="Poppins"/>
          <w:sz w:val="20"/>
          <w:szCs w:val="20"/>
          <w:lang w:eastAsia="en-US"/>
        </w:rPr>
        <w:t xml:space="preserve"> of which we need to be aware </w:t>
      </w:r>
      <w:proofErr w:type="gramStart"/>
      <w:r w:rsidRPr="007C1A60">
        <w:rPr>
          <w:rFonts w:ascii="Poppins" w:hAnsi="Poppins" w:cs="Poppins"/>
          <w:sz w:val="20"/>
          <w:szCs w:val="20"/>
          <w:lang w:eastAsia="en-US"/>
        </w:rPr>
        <w:t>in order to</w:t>
      </w:r>
      <w:proofErr w:type="gramEnd"/>
      <w:r w:rsidRPr="007C1A60">
        <w:rPr>
          <w:rFonts w:ascii="Poppins" w:hAnsi="Poppins" w:cs="Poppins"/>
          <w:sz w:val="20"/>
          <w:szCs w:val="20"/>
          <w:lang w:eastAsia="en-US"/>
        </w:rPr>
        <w:t xml:space="preserve"> better support them through the process?</w:t>
      </w:r>
    </w:p>
    <w:p w14:paraId="50AE6F1C" w14:textId="77777777" w:rsidR="00B225AF" w:rsidRPr="007C1A60" w:rsidRDefault="00B225AF" w:rsidP="00B225AF">
      <w:pPr>
        <w:rPr>
          <w:rFonts w:ascii="Poppins" w:eastAsiaTheme="minorHAnsi" w:hAnsi="Poppins" w:cs="Poppins"/>
          <w:sz w:val="20"/>
          <w:szCs w:val="20"/>
          <w:lang w:eastAsia="en-US"/>
        </w:rPr>
      </w:pPr>
    </w:p>
    <w:p w14:paraId="4EE95FAF" w14:textId="77777777" w:rsidR="00B225AF" w:rsidRPr="007C1A60" w:rsidRDefault="00B225AF" w:rsidP="00B225AF">
      <w:pPr>
        <w:spacing w:after="200" w:line="276" w:lineRule="auto"/>
        <w:rPr>
          <w:rFonts w:ascii="Poppins" w:eastAsiaTheme="minorHAnsi" w:hAnsi="Poppins" w:cs="Poppins"/>
          <w:sz w:val="20"/>
          <w:szCs w:val="20"/>
          <w:lang w:eastAsia="en-US"/>
        </w:rPr>
      </w:pPr>
    </w:p>
    <w:p w14:paraId="6A08A698" w14:textId="77777777" w:rsidR="00B225AF" w:rsidRPr="007C1A60" w:rsidRDefault="00B225AF" w:rsidP="00B225AF">
      <w:pPr>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Is the candidate a commissioned Minister in the Church in Wales?</w:t>
      </w:r>
    </w:p>
    <w:p w14:paraId="68EC163E" w14:textId="77777777" w:rsidR="00B225AF" w:rsidRPr="007C1A60" w:rsidRDefault="00B225AF" w:rsidP="00B225AF">
      <w:pPr>
        <w:rPr>
          <w:rFonts w:ascii="Poppins" w:eastAsiaTheme="minorHAnsi" w:hAnsi="Poppins" w:cs="Poppins"/>
          <w:sz w:val="20"/>
          <w:szCs w:val="20"/>
          <w:lang w:eastAsia="en-US"/>
        </w:rPr>
      </w:pPr>
    </w:p>
    <w:p w14:paraId="441E407C" w14:textId="77777777" w:rsidR="00B225AF" w:rsidRPr="007C1A60" w:rsidRDefault="00B225AF" w:rsidP="00B225AF">
      <w:pPr>
        <w:rPr>
          <w:rFonts w:ascii="Poppins" w:eastAsiaTheme="minorHAnsi" w:hAnsi="Poppins" w:cs="Poppins"/>
          <w:sz w:val="20"/>
          <w:szCs w:val="20"/>
          <w:lang w:eastAsia="en-US"/>
        </w:rPr>
      </w:pPr>
    </w:p>
    <w:p w14:paraId="579CA778" w14:textId="77777777" w:rsidR="00B225AF" w:rsidRPr="007C1A60" w:rsidRDefault="00B225AF" w:rsidP="00B225AF">
      <w:pPr>
        <w:rPr>
          <w:rFonts w:ascii="Poppins" w:eastAsiaTheme="minorHAnsi" w:hAnsi="Poppins" w:cs="Poppins"/>
          <w:sz w:val="20"/>
          <w:szCs w:val="20"/>
          <w:lang w:eastAsia="en-US"/>
        </w:rPr>
      </w:pPr>
    </w:p>
    <w:p w14:paraId="2FD178F1" w14:textId="77777777" w:rsidR="00B225AF" w:rsidRPr="007C1A60" w:rsidRDefault="00B225AF" w:rsidP="00B225AF">
      <w:pPr>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To what lay or ordained ministry do you think God is calling them to?</w:t>
      </w:r>
    </w:p>
    <w:p w14:paraId="121980EF" w14:textId="77777777" w:rsidR="00B225AF" w:rsidRPr="007C1A60" w:rsidRDefault="00B225AF" w:rsidP="00B225AF">
      <w:pPr>
        <w:spacing w:after="200" w:line="276" w:lineRule="auto"/>
        <w:rPr>
          <w:rFonts w:ascii="Poppins" w:eastAsiaTheme="minorHAnsi" w:hAnsi="Poppins" w:cs="Poppins"/>
          <w:sz w:val="20"/>
          <w:szCs w:val="20"/>
          <w:lang w:eastAsia="en-US"/>
        </w:rPr>
      </w:pPr>
    </w:p>
    <w:p w14:paraId="7773F9F5" w14:textId="77777777" w:rsidR="00B225AF" w:rsidRPr="007C1A60" w:rsidRDefault="00B225AF" w:rsidP="00B225AF">
      <w:pPr>
        <w:rPr>
          <w:rFonts w:ascii="Poppins" w:eastAsiaTheme="minorHAnsi" w:hAnsi="Poppins" w:cs="Poppins"/>
          <w:sz w:val="20"/>
          <w:szCs w:val="20"/>
          <w:lang w:eastAsia="en-US"/>
        </w:rPr>
      </w:pPr>
    </w:p>
    <w:p w14:paraId="3749217E" w14:textId="77777777" w:rsidR="00B225AF" w:rsidRPr="007C1A60" w:rsidRDefault="00B225AF" w:rsidP="00B225AF">
      <w:pPr>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LOCAL MINISTRY CANDIDATES ONLY (NSML) Has the SMT been consulted and, if so, what was the outcome?  We will need the date and the minute of a meeting later in the discernment process.</w:t>
      </w:r>
    </w:p>
    <w:p w14:paraId="0B96B16C" w14:textId="77777777" w:rsidR="00B225AF" w:rsidRPr="007C1A60" w:rsidRDefault="00B225AF" w:rsidP="00B225AF">
      <w:pPr>
        <w:rPr>
          <w:rFonts w:ascii="Poppins" w:eastAsiaTheme="minorHAnsi" w:hAnsi="Poppins" w:cs="Poppins"/>
          <w:sz w:val="20"/>
          <w:szCs w:val="20"/>
          <w:lang w:eastAsia="en-US"/>
        </w:rPr>
      </w:pPr>
    </w:p>
    <w:p w14:paraId="2F213D20" w14:textId="77777777" w:rsidR="00B225AF" w:rsidRPr="007C1A60" w:rsidRDefault="00B225AF" w:rsidP="00B225AF">
      <w:pPr>
        <w:spacing w:after="200" w:line="276" w:lineRule="auto"/>
        <w:rPr>
          <w:rFonts w:ascii="Poppins" w:eastAsiaTheme="minorHAnsi" w:hAnsi="Poppins" w:cs="Poppins"/>
          <w:sz w:val="20"/>
          <w:szCs w:val="20"/>
          <w:lang w:eastAsia="en-US"/>
        </w:rPr>
      </w:pPr>
    </w:p>
    <w:p w14:paraId="2932B3A4" w14:textId="77777777" w:rsidR="00B225AF" w:rsidRPr="007C1A60" w:rsidRDefault="00B225AF" w:rsidP="00B225AF">
      <w:pPr>
        <w:rPr>
          <w:rFonts w:ascii="Poppins" w:eastAsiaTheme="minorHAnsi" w:hAnsi="Poppins" w:cs="Poppins"/>
          <w:sz w:val="20"/>
          <w:szCs w:val="20"/>
          <w:lang w:eastAsia="en-US"/>
        </w:rPr>
      </w:pPr>
      <w:r w:rsidRPr="007C1A60">
        <w:rPr>
          <w:rFonts w:ascii="Poppins" w:eastAsiaTheme="minorHAnsi" w:hAnsi="Poppins" w:cs="Poppins"/>
          <w:sz w:val="20"/>
          <w:szCs w:val="20"/>
          <w:lang w:eastAsia="en-US"/>
        </w:rPr>
        <w:t>Do they have access to their baptism and confirmation certificates? We will need these if they progress through the discernment process.</w:t>
      </w:r>
    </w:p>
    <w:p w14:paraId="19226B34" w14:textId="77777777" w:rsidR="00B225AF" w:rsidRPr="007C1A60" w:rsidRDefault="00B225AF" w:rsidP="00B225AF">
      <w:pPr>
        <w:rPr>
          <w:rFonts w:ascii="Poppins" w:eastAsiaTheme="minorHAnsi" w:hAnsi="Poppins" w:cs="Poppins"/>
          <w:sz w:val="20"/>
          <w:szCs w:val="20"/>
          <w:lang w:eastAsia="en-US"/>
        </w:rPr>
      </w:pPr>
    </w:p>
    <w:p w14:paraId="58776E73" w14:textId="77777777" w:rsidR="00B225AF" w:rsidRPr="007C1A60" w:rsidRDefault="00B225AF" w:rsidP="00B225AF">
      <w:pPr>
        <w:spacing w:after="200" w:line="276" w:lineRule="auto"/>
        <w:rPr>
          <w:rFonts w:ascii="Poppins" w:eastAsiaTheme="minorHAnsi" w:hAnsi="Poppins" w:cs="Poppins"/>
          <w:sz w:val="20"/>
          <w:szCs w:val="20"/>
          <w:lang w:eastAsia="en-US"/>
        </w:rPr>
      </w:pPr>
    </w:p>
    <w:p w14:paraId="78D51355" w14:textId="77777777" w:rsidR="00B225AF" w:rsidRPr="007C1A60" w:rsidRDefault="00B225AF" w:rsidP="00B225AF">
      <w:pPr>
        <w:rPr>
          <w:rFonts w:ascii="Poppins" w:eastAsiaTheme="minorHAnsi" w:hAnsi="Poppins" w:cs="Poppins"/>
          <w:sz w:val="20"/>
          <w:szCs w:val="20"/>
          <w:lang w:eastAsia="en-US"/>
        </w:rPr>
      </w:pPr>
    </w:p>
    <w:p w14:paraId="215390C0" w14:textId="77777777" w:rsidR="00B225AF" w:rsidRPr="007C1A60" w:rsidRDefault="00B225AF" w:rsidP="00B225AF">
      <w:pPr>
        <w:rPr>
          <w:rFonts w:ascii="Poppins" w:hAnsi="Poppins" w:cs="Poppins"/>
          <w:sz w:val="20"/>
          <w:szCs w:val="20"/>
          <w:u w:val="single"/>
          <w:lang w:eastAsia="en-US"/>
        </w:rPr>
      </w:pPr>
      <w:proofErr w:type="gramStart"/>
      <w:r w:rsidRPr="007C1A60">
        <w:rPr>
          <w:rFonts w:ascii="Poppins" w:hAnsi="Poppins" w:cs="Poppins"/>
          <w:sz w:val="20"/>
          <w:szCs w:val="20"/>
          <w:lang w:eastAsia="en-US"/>
        </w:rPr>
        <w:t>Signed:_</w:t>
      </w:r>
      <w:proofErr w:type="gramEnd"/>
      <w:r w:rsidRPr="007C1A60">
        <w:rPr>
          <w:rFonts w:ascii="Poppins" w:hAnsi="Poppins" w:cs="Poppins"/>
          <w:sz w:val="20"/>
          <w:szCs w:val="20"/>
          <w:lang w:eastAsia="en-US"/>
        </w:rPr>
        <w:t xml:space="preserve">_________________ (sponsoring </w:t>
      </w:r>
      <w:proofErr w:type="gramStart"/>
      <w:r w:rsidRPr="007C1A60">
        <w:rPr>
          <w:rFonts w:ascii="Poppins" w:hAnsi="Poppins" w:cs="Poppins"/>
          <w:sz w:val="20"/>
          <w:szCs w:val="20"/>
          <w:lang w:eastAsia="en-US"/>
        </w:rPr>
        <w:t xml:space="preserve">minister)  </w:t>
      </w:r>
      <w:r w:rsidRPr="007C1A60">
        <w:rPr>
          <w:rFonts w:ascii="Poppins" w:hAnsi="Poppins" w:cs="Poppins"/>
          <w:sz w:val="20"/>
          <w:szCs w:val="20"/>
          <w:u w:val="single"/>
          <w:lang w:eastAsia="en-US"/>
        </w:rPr>
        <w:t xml:space="preserve"> </w:t>
      </w:r>
      <w:proofErr w:type="gramEnd"/>
      <w:r w:rsidRPr="007C1A60">
        <w:rPr>
          <w:rFonts w:ascii="Poppins" w:hAnsi="Poppins" w:cs="Poppins"/>
          <w:sz w:val="20"/>
          <w:szCs w:val="20"/>
          <w:u w:val="single"/>
          <w:lang w:eastAsia="en-US"/>
        </w:rPr>
        <w:t xml:space="preserve">                                            </w:t>
      </w:r>
      <w:proofErr w:type="gramStart"/>
      <w:r w:rsidRPr="007C1A60">
        <w:rPr>
          <w:rFonts w:ascii="Poppins" w:hAnsi="Poppins" w:cs="Poppins"/>
          <w:sz w:val="20"/>
          <w:szCs w:val="20"/>
          <w:u w:val="single"/>
          <w:lang w:eastAsia="en-US"/>
        </w:rPr>
        <w:t xml:space="preserve">   (</w:t>
      </w:r>
      <w:proofErr w:type="gramEnd"/>
      <w:r w:rsidRPr="007C1A60">
        <w:rPr>
          <w:rFonts w:ascii="Poppins" w:hAnsi="Poppins" w:cs="Poppins"/>
          <w:sz w:val="20"/>
          <w:szCs w:val="20"/>
          <w:u w:val="single"/>
          <w:lang w:eastAsia="en-US"/>
        </w:rPr>
        <w:t xml:space="preserve"> MAL)              </w:t>
      </w:r>
    </w:p>
    <w:p w14:paraId="1DE4ECBF" w14:textId="77777777" w:rsidR="00B225AF" w:rsidRPr="007C1A60" w:rsidRDefault="00B225AF" w:rsidP="00B225AF">
      <w:pPr>
        <w:spacing w:after="200" w:line="276" w:lineRule="auto"/>
        <w:rPr>
          <w:rFonts w:ascii="Poppins" w:eastAsiaTheme="minorHAnsi" w:hAnsi="Poppins" w:cs="Poppins"/>
          <w:sz w:val="20"/>
          <w:szCs w:val="20"/>
          <w:lang w:eastAsia="en-US"/>
        </w:rPr>
      </w:pPr>
    </w:p>
    <w:p w14:paraId="725B0A70" w14:textId="77777777" w:rsidR="00B225AF" w:rsidRPr="007C1A60" w:rsidRDefault="00B225AF" w:rsidP="00B225AF">
      <w:pPr>
        <w:spacing w:after="200" w:line="276" w:lineRule="auto"/>
        <w:rPr>
          <w:rFonts w:ascii="Poppins" w:hAnsi="Poppins" w:cs="Poppins"/>
          <w:sz w:val="20"/>
          <w:szCs w:val="20"/>
          <w:lang w:eastAsia="en-US"/>
        </w:rPr>
      </w:pPr>
      <w:r w:rsidRPr="007C1A60">
        <w:rPr>
          <w:rFonts w:ascii="Poppins" w:hAnsi="Poppins" w:cs="Poppins"/>
          <w:sz w:val="20"/>
          <w:szCs w:val="20"/>
          <w:lang w:eastAsia="en-US"/>
        </w:rPr>
        <w:t xml:space="preserve">Please return the form by email to: </w:t>
      </w:r>
      <w:r w:rsidRPr="007C1A60">
        <w:rPr>
          <w:rFonts w:ascii="Poppins" w:eastAsiaTheme="minorHAnsi" w:hAnsi="Poppins" w:cs="Poppins"/>
          <w:sz w:val="20"/>
          <w:szCs w:val="20"/>
          <w:lang w:eastAsia="en-US"/>
        </w:rPr>
        <w:t xml:space="preserve">Mike Haslam, Director of Transforming Ministry: </w:t>
      </w:r>
      <w:hyperlink r:id="rId5" w:history="1">
        <w:r w:rsidRPr="007C1A60">
          <w:rPr>
            <w:rStyle w:val="Hyperlink"/>
            <w:rFonts w:ascii="Poppins" w:eastAsiaTheme="minorHAnsi" w:hAnsi="Poppins" w:cs="Poppins"/>
            <w:sz w:val="20"/>
            <w:szCs w:val="20"/>
            <w:lang w:eastAsia="en-US"/>
          </w:rPr>
          <w:t>mikehaslam@cinw.org.uk</w:t>
        </w:r>
      </w:hyperlink>
      <w:r w:rsidRPr="007C1A60">
        <w:rPr>
          <w:rFonts w:ascii="Poppins" w:hAnsi="Poppins" w:cs="Poppins"/>
          <w:sz w:val="20"/>
          <w:szCs w:val="20"/>
        </w:rPr>
        <w:t>. Mike is also available on 07984 943929 if a conversation would be helpful.</w:t>
      </w:r>
      <w:r w:rsidRPr="007C1A60">
        <w:rPr>
          <w:rFonts w:ascii="Poppins" w:eastAsiaTheme="minorHAnsi" w:hAnsi="Poppins" w:cs="Poppins"/>
          <w:sz w:val="20"/>
          <w:szCs w:val="20"/>
          <w:lang w:eastAsia="en-US"/>
        </w:rPr>
        <w:t xml:space="preserve">  </w:t>
      </w:r>
      <w:r w:rsidRPr="007C1A60">
        <w:rPr>
          <w:rFonts w:ascii="Poppins" w:eastAsiaTheme="minorHAnsi" w:hAnsi="Poppins" w:cs="Poppins"/>
          <w:sz w:val="20"/>
          <w:szCs w:val="20"/>
          <w:lang w:eastAsia="en-US"/>
        </w:rPr>
        <w:tab/>
      </w:r>
      <w:r w:rsidRPr="007C1A60">
        <w:rPr>
          <w:rFonts w:ascii="Poppins" w:eastAsiaTheme="minorHAnsi" w:hAnsi="Poppins" w:cs="Poppins"/>
          <w:color w:val="808080" w:themeColor="background1" w:themeShade="80"/>
          <w:sz w:val="20"/>
          <w:szCs w:val="20"/>
          <w:lang w:eastAsia="en-US"/>
        </w:rPr>
        <w:t xml:space="preserve"> </w:t>
      </w:r>
    </w:p>
    <w:p w14:paraId="0E7B85F2" w14:textId="77777777" w:rsidR="00ED7D68" w:rsidRDefault="00ED7D68"/>
    <w:sectPr w:rsidR="00ED7D68" w:rsidSect="00B225A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5AF"/>
    <w:rsid w:val="00AE2AFB"/>
    <w:rsid w:val="00B225AF"/>
    <w:rsid w:val="00BD6F03"/>
    <w:rsid w:val="00ED7D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0C4B9"/>
  <w15:chartTrackingRefBased/>
  <w15:docId w15:val="{20EB84FA-FFC7-474A-8EAF-D69DA5E3A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5AF"/>
    <w:pPr>
      <w:spacing w:after="0" w:line="240" w:lineRule="auto"/>
    </w:pPr>
    <w:rPr>
      <w:rFonts w:eastAsiaTheme="minorEastAsia"/>
      <w:kern w:val="0"/>
      <w:sz w:val="22"/>
      <w:szCs w:val="22"/>
      <w:lang w:eastAsia="en-GB"/>
      <w14:ligatures w14:val="none"/>
    </w:rPr>
  </w:style>
  <w:style w:type="paragraph" w:styleId="Heading1">
    <w:name w:val="heading 1"/>
    <w:basedOn w:val="Normal"/>
    <w:next w:val="Normal"/>
    <w:link w:val="Heading1Char"/>
    <w:uiPriority w:val="9"/>
    <w:qFormat/>
    <w:rsid w:val="00B225A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225A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225AF"/>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225AF"/>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B225AF"/>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B225AF"/>
    <w:pPr>
      <w:keepNext/>
      <w:keepLines/>
      <w:spacing w:before="4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B225AF"/>
    <w:pPr>
      <w:keepNext/>
      <w:keepLines/>
      <w:spacing w:before="4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B225AF"/>
    <w:pPr>
      <w:keepNext/>
      <w:keepLines/>
      <w:spacing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B225AF"/>
    <w:pPr>
      <w:keepNext/>
      <w:keepLines/>
      <w:spacing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5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25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25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25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25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25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5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5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5AF"/>
    <w:rPr>
      <w:rFonts w:eastAsiaTheme="majorEastAsia" w:cstheme="majorBidi"/>
      <w:color w:val="272727" w:themeColor="text1" w:themeTint="D8"/>
    </w:rPr>
  </w:style>
  <w:style w:type="paragraph" w:styleId="Title">
    <w:name w:val="Title"/>
    <w:basedOn w:val="Normal"/>
    <w:next w:val="Normal"/>
    <w:link w:val="TitleChar"/>
    <w:uiPriority w:val="10"/>
    <w:qFormat/>
    <w:rsid w:val="00B225A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225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5AF"/>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225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5AF"/>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B225AF"/>
    <w:rPr>
      <w:i/>
      <w:iCs/>
      <w:color w:val="404040" w:themeColor="text1" w:themeTint="BF"/>
    </w:rPr>
  </w:style>
  <w:style w:type="paragraph" w:styleId="ListParagraph">
    <w:name w:val="List Paragraph"/>
    <w:basedOn w:val="Normal"/>
    <w:uiPriority w:val="34"/>
    <w:qFormat/>
    <w:rsid w:val="00B225AF"/>
    <w:pPr>
      <w:spacing w:after="160" w:line="278" w:lineRule="auto"/>
      <w:ind w:left="720"/>
      <w:contextualSpacing/>
    </w:pPr>
    <w:rPr>
      <w:rFonts w:eastAsiaTheme="minorHAnsi"/>
      <w:kern w:val="2"/>
      <w:sz w:val="24"/>
      <w:szCs w:val="24"/>
      <w:lang w:eastAsia="en-US"/>
      <w14:ligatures w14:val="standardContextual"/>
    </w:rPr>
  </w:style>
  <w:style w:type="character" w:styleId="IntenseEmphasis">
    <w:name w:val="Intense Emphasis"/>
    <w:basedOn w:val="DefaultParagraphFont"/>
    <w:uiPriority w:val="21"/>
    <w:qFormat/>
    <w:rsid w:val="00B225AF"/>
    <w:rPr>
      <w:i/>
      <w:iCs/>
      <w:color w:val="0F4761" w:themeColor="accent1" w:themeShade="BF"/>
    </w:rPr>
  </w:style>
  <w:style w:type="paragraph" w:styleId="IntenseQuote">
    <w:name w:val="Intense Quote"/>
    <w:basedOn w:val="Normal"/>
    <w:next w:val="Normal"/>
    <w:link w:val="IntenseQuoteChar"/>
    <w:uiPriority w:val="30"/>
    <w:qFormat/>
    <w:rsid w:val="00B225A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B225AF"/>
    <w:rPr>
      <w:i/>
      <w:iCs/>
      <w:color w:val="0F4761" w:themeColor="accent1" w:themeShade="BF"/>
    </w:rPr>
  </w:style>
  <w:style w:type="character" w:styleId="IntenseReference">
    <w:name w:val="Intense Reference"/>
    <w:basedOn w:val="DefaultParagraphFont"/>
    <w:uiPriority w:val="32"/>
    <w:qFormat/>
    <w:rsid w:val="00B225AF"/>
    <w:rPr>
      <w:b/>
      <w:bCs/>
      <w:smallCaps/>
      <w:color w:val="0F4761" w:themeColor="accent1" w:themeShade="BF"/>
      <w:spacing w:val="5"/>
    </w:rPr>
  </w:style>
  <w:style w:type="character" w:styleId="Hyperlink">
    <w:name w:val="Hyperlink"/>
    <w:basedOn w:val="DefaultParagraphFont"/>
    <w:uiPriority w:val="99"/>
    <w:unhideWhenUsed/>
    <w:rsid w:val="00B225A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ikehaslam@cinw.org.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330</Words>
  <Characters>1882</Characters>
  <Application>Microsoft Office Word</Application>
  <DocSecurity>0</DocSecurity>
  <Lines>15</Lines>
  <Paragraphs>4</Paragraphs>
  <ScaleCrop>false</ScaleCrop>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Haslam</dc:creator>
  <cp:keywords/>
  <dc:description/>
  <cp:lastModifiedBy>Mike Haslam</cp:lastModifiedBy>
  <cp:revision>1</cp:revision>
  <dcterms:created xsi:type="dcterms:W3CDTF">2025-09-02T20:59:00Z</dcterms:created>
  <dcterms:modified xsi:type="dcterms:W3CDTF">2025-09-02T21:02:00Z</dcterms:modified>
</cp:coreProperties>
</file>