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E8139" w14:textId="2C671671" w:rsidR="003269F5" w:rsidRDefault="003269F5" w:rsidP="009E6700">
      <w:pPr>
        <w:ind w:left="-426" w:right="-619"/>
      </w:pPr>
    </w:p>
    <w:p w14:paraId="09D4A4CD" w14:textId="3DC30558" w:rsidR="009E6700" w:rsidRDefault="009E6700" w:rsidP="009E6700">
      <w:pPr>
        <w:ind w:left="-426" w:right="-619"/>
      </w:pPr>
    </w:p>
    <w:p w14:paraId="7DB0D5A2" w14:textId="109BE6A9" w:rsidR="009E6700" w:rsidRDefault="002916FA" w:rsidP="009E6700">
      <w:pPr>
        <w:ind w:left="-426" w:right="-619"/>
        <w:rPr>
          <w:rFonts w:ascii="DIN Condensed" w:hAnsi="DIN Condensed"/>
          <w:color w:val="2EA7AA"/>
          <w:sz w:val="48"/>
          <w:szCs w:val="48"/>
        </w:rPr>
      </w:pPr>
      <w:r>
        <w:rPr>
          <w:rFonts w:ascii="DIN Condensed" w:hAnsi="DIN Condensed"/>
          <w:color w:val="2EA7AA"/>
          <w:sz w:val="48"/>
          <w:szCs w:val="48"/>
        </w:rPr>
        <w:t xml:space="preserve">Week </w:t>
      </w:r>
      <w:r w:rsidR="00360E94">
        <w:rPr>
          <w:rFonts w:ascii="DIN Condensed" w:hAnsi="DIN Condensed"/>
          <w:color w:val="2EA7AA"/>
          <w:sz w:val="48"/>
          <w:szCs w:val="48"/>
        </w:rPr>
        <w:t>1</w:t>
      </w:r>
      <w:r>
        <w:rPr>
          <w:rFonts w:ascii="DIN Condensed" w:hAnsi="DIN Condensed"/>
          <w:color w:val="2EA7AA"/>
          <w:sz w:val="48"/>
          <w:szCs w:val="48"/>
        </w:rPr>
        <w:t xml:space="preserve"> </w:t>
      </w:r>
      <w:r w:rsidR="00360E94">
        <w:rPr>
          <w:rFonts w:ascii="DIN Condensed" w:hAnsi="DIN Condensed"/>
          <w:color w:val="2EA7AA"/>
          <w:sz w:val="48"/>
          <w:szCs w:val="48"/>
        </w:rPr>
        <w:t>–</w:t>
      </w:r>
      <w:r>
        <w:rPr>
          <w:rFonts w:ascii="DIN Condensed" w:hAnsi="DIN Condensed"/>
          <w:color w:val="2EA7AA"/>
          <w:sz w:val="48"/>
          <w:szCs w:val="48"/>
        </w:rPr>
        <w:t xml:space="preserve"> </w:t>
      </w:r>
      <w:r w:rsidR="00360E94">
        <w:rPr>
          <w:rFonts w:ascii="DIN Condensed" w:hAnsi="DIN Condensed"/>
          <w:color w:val="2EA7AA"/>
          <w:sz w:val="48"/>
          <w:szCs w:val="48"/>
        </w:rPr>
        <w:t>Generosity</w:t>
      </w:r>
    </w:p>
    <w:p w14:paraId="3C763AF6" w14:textId="51368B8E" w:rsidR="009E6700" w:rsidRPr="009E6700" w:rsidRDefault="002916FA" w:rsidP="009E6700">
      <w:pPr>
        <w:ind w:left="-426" w:right="-619"/>
        <w:rPr>
          <w:rFonts w:ascii="DIN Condensed" w:hAnsi="DIN Condensed"/>
          <w:color w:val="F6AF2C"/>
          <w:sz w:val="40"/>
          <w:szCs w:val="40"/>
        </w:rPr>
      </w:pPr>
      <w:r>
        <w:rPr>
          <w:rFonts w:ascii="DIN Condensed" w:hAnsi="DIN Condensed"/>
          <w:color w:val="F6AF2C"/>
          <w:sz w:val="40"/>
          <w:szCs w:val="40"/>
        </w:rPr>
        <w:t>Service Content Pack</w:t>
      </w:r>
    </w:p>
    <w:p w14:paraId="65BA9EA1" w14:textId="3876629E" w:rsidR="00FB7EBC" w:rsidRPr="002916FA" w:rsidRDefault="00FB7EBC" w:rsidP="00FB7EBC">
      <w:pPr>
        <w:ind w:left="-426" w:right="-619"/>
        <w:rPr>
          <w:rFonts w:cstheme="minorHAnsi"/>
          <w:color w:val="000000" w:themeColor="text1"/>
        </w:rPr>
      </w:pPr>
      <w:r w:rsidRPr="002916FA">
        <w:rPr>
          <w:rFonts w:cstheme="minorHAnsi"/>
          <w:color w:val="000000" w:themeColor="text1"/>
        </w:rPr>
        <w:t>This pack contains material and links to help you develop your own service introducing the theme of ‘</w:t>
      </w:r>
      <w:r>
        <w:rPr>
          <w:rFonts w:cstheme="minorHAnsi"/>
          <w:color w:val="000000" w:themeColor="text1"/>
        </w:rPr>
        <w:t>Generosity’</w:t>
      </w:r>
      <w:r w:rsidRPr="002916FA">
        <w:rPr>
          <w:rFonts w:cstheme="minorHAnsi"/>
          <w:color w:val="000000" w:themeColor="text1"/>
        </w:rPr>
        <w:t xml:space="preserve">. The content has been designed with the breadth of the Church of England in mind so choose the materials that are appropriate for your context. </w:t>
      </w:r>
    </w:p>
    <w:p w14:paraId="43646BDE" w14:textId="77777777" w:rsidR="00FB7EBC" w:rsidRPr="002916FA" w:rsidRDefault="00FB7EBC" w:rsidP="00FB7EBC">
      <w:pPr>
        <w:ind w:left="-426" w:right="-619"/>
        <w:rPr>
          <w:rFonts w:cstheme="minorHAnsi"/>
          <w:color w:val="000000" w:themeColor="text1"/>
        </w:rPr>
      </w:pPr>
    </w:p>
    <w:p w14:paraId="7E8AF445" w14:textId="77777777" w:rsidR="00FB7EBC" w:rsidRDefault="00FB7EBC" w:rsidP="00FB7EBC">
      <w:pPr>
        <w:ind w:left="-426" w:right="-619"/>
        <w:rPr>
          <w:rFonts w:cstheme="minorHAnsi"/>
          <w:color w:val="000000" w:themeColor="text1"/>
        </w:rPr>
      </w:pPr>
      <w:r w:rsidRPr="002916FA">
        <w:rPr>
          <w:rFonts w:cstheme="minorHAnsi"/>
          <w:color w:val="000000" w:themeColor="text1"/>
        </w:rPr>
        <w:t>There is more content than you could fit into the average Sunday Morning service, so do not try to</w:t>
      </w:r>
      <w:r>
        <w:rPr>
          <w:rFonts w:cstheme="minorHAnsi"/>
          <w:color w:val="000000" w:themeColor="text1"/>
        </w:rPr>
        <w:t xml:space="preserve"> make use of every part of this pack</w:t>
      </w:r>
      <w:r w:rsidRPr="002916FA">
        <w:rPr>
          <w:rFonts w:cstheme="minorHAnsi"/>
          <w:color w:val="000000" w:themeColor="text1"/>
        </w:rPr>
        <w:t>. This is a ‘pick and mix’ resource enabling you to form a service that encourages the church community to grow in their giving and generosity.</w:t>
      </w:r>
    </w:p>
    <w:p w14:paraId="33C9E5FD" w14:textId="77777777" w:rsidR="00FB7EBC" w:rsidRDefault="00FB7EBC" w:rsidP="00FB7EBC">
      <w:pPr>
        <w:ind w:left="-426" w:right="-619"/>
        <w:rPr>
          <w:rFonts w:cstheme="minorHAnsi"/>
          <w:color w:val="000000" w:themeColor="text1"/>
        </w:rPr>
      </w:pPr>
    </w:p>
    <w:p w14:paraId="6388FC8A" w14:textId="77777777" w:rsidR="00FB7EBC" w:rsidRDefault="00FB7EBC" w:rsidP="00FB7EBC">
      <w:pPr>
        <w:ind w:left="-426" w:right="-619"/>
        <w:rPr>
          <w:rFonts w:cstheme="minorHAnsi"/>
          <w:color w:val="000000" w:themeColor="text1"/>
        </w:rPr>
      </w:pPr>
      <w:r>
        <w:rPr>
          <w:rFonts w:cstheme="minorHAnsi"/>
          <w:color w:val="000000" w:themeColor="text1"/>
        </w:rPr>
        <w:t xml:space="preserve">The content in this pack is to be used in conjunction with the ‘Service of the Word’ and ‘Eucharistic’ service sheets. These are the standard service plans which you can use to form the basis of your service. Editable versions of these documents can be found on the website so that you can edit elements of the service to fit your context. </w:t>
      </w:r>
      <w:proofErr w:type="spellStart"/>
      <w:r>
        <w:rPr>
          <w:rFonts w:cstheme="minorHAnsi"/>
          <w:color w:val="000000" w:themeColor="text1"/>
        </w:rPr>
        <w:t>Powerpoint</w:t>
      </w:r>
      <w:proofErr w:type="spellEnd"/>
      <w:r>
        <w:rPr>
          <w:rFonts w:cstheme="minorHAnsi"/>
          <w:color w:val="000000" w:themeColor="text1"/>
        </w:rPr>
        <w:t xml:space="preserve"> files of these standard services can also be found on the website to be used either in church buildings or online.</w:t>
      </w:r>
    </w:p>
    <w:p w14:paraId="48D90843" w14:textId="4EB74965" w:rsidR="002916FA" w:rsidRDefault="002916FA" w:rsidP="002916FA">
      <w:pPr>
        <w:ind w:left="-426" w:right="-619"/>
        <w:rPr>
          <w:rFonts w:cstheme="minorHAnsi"/>
          <w:b/>
          <w:bCs/>
          <w:color w:val="000000" w:themeColor="text1"/>
        </w:rPr>
      </w:pPr>
    </w:p>
    <w:p w14:paraId="29B1A206" w14:textId="7FB80AF2" w:rsidR="009E6700" w:rsidRDefault="009E6700" w:rsidP="009E6700">
      <w:pPr>
        <w:ind w:left="-426" w:right="-619"/>
      </w:pPr>
    </w:p>
    <w:p w14:paraId="340C9820" w14:textId="55DB0EEB" w:rsidR="009E6700" w:rsidRDefault="002916FA" w:rsidP="009E6700">
      <w:pPr>
        <w:ind w:left="-426" w:right="-619"/>
      </w:pPr>
      <w:r>
        <w:rPr>
          <w:rFonts w:ascii="DIN Condensed" w:hAnsi="DIN Condensed"/>
          <w:color w:val="F6AF2C"/>
          <w:sz w:val="40"/>
          <w:szCs w:val="40"/>
        </w:rPr>
        <w:t>Contents</w:t>
      </w:r>
    </w:p>
    <w:p w14:paraId="1F74A32D" w14:textId="58A4A899" w:rsidR="009E6700" w:rsidRDefault="009E6700" w:rsidP="009E6700">
      <w:pPr>
        <w:ind w:left="-426" w:right="-619"/>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3514"/>
      </w:tblGrid>
      <w:tr w:rsidR="00FB7EBC" w14:paraId="5EC2D9C3" w14:textId="77777777" w:rsidTr="002916FA">
        <w:trPr>
          <w:trHeight w:val="338"/>
        </w:trPr>
        <w:tc>
          <w:tcPr>
            <w:tcW w:w="3514" w:type="dxa"/>
          </w:tcPr>
          <w:p w14:paraId="04ACA324" w14:textId="12B87FD3" w:rsidR="00FB7EBC" w:rsidRDefault="00FB7EBC" w:rsidP="00FB7EBC">
            <w:pPr>
              <w:ind w:right="-619"/>
            </w:pPr>
            <w:r>
              <w:t>Bible Readings</w:t>
            </w:r>
          </w:p>
        </w:tc>
        <w:tc>
          <w:tcPr>
            <w:tcW w:w="3514" w:type="dxa"/>
          </w:tcPr>
          <w:p w14:paraId="6DFB5A44" w14:textId="3691D4B3" w:rsidR="00FB7EBC" w:rsidRDefault="00FB7EBC" w:rsidP="00FB7EBC">
            <w:pPr>
              <w:ind w:right="-619"/>
            </w:pPr>
            <w:r>
              <w:t>Page 2</w:t>
            </w:r>
          </w:p>
        </w:tc>
      </w:tr>
      <w:tr w:rsidR="00FB7EBC" w14:paraId="32611B49" w14:textId="77777777" w:rsidTr="002916FA">
        <w:trPr>
          <w:trHeight w:val="350"/>
        </w:trPr>
        <w:tc>
          <w:tcPr>
            <w:tcW w:w="3514" w:type="dxa"/>
          </w:tcPr>
          <w:p w14:paraId="7428FFCE" w14:textId="0629741B" w:rsidR="00FB7EBC" w:rsidRDefault="00FB7EBC" w:rsidP="00FB7EBC">
            <w:pPr>
              <w:ind w:right="-619"/>
            </w:pPr>
            <w:r>
              <w:t>Sermon Starter</w:t>
            </w:r>
          </w:p>
        </w:tc>
        <w:tc>
          <w:tcPr>
            <w:tcW w:w="3514" w:type="dxa"/>
          </w:tcPr>
          <w:p w14:paraId="63EA663D" w14:textId="3D643CAC" w:rsidR="00FB7EBC" w:rsidRDefault="00FB7EBC" w:rsidP="00FB7EBC">
            <w:pPr>
              <w:ind w:right="-619"/>
            </w:pPr>
            <w:r>
              <w:t xml:space="preserve">Page </w:t>
            </w:r>
            <w:r w:rsidR="005432D8">
              <w:t>3</w:t>
            </w:r>
          </w:p>
        </w:tc>
      </w:tr>
      <w:tr w:rsidR="00FB7EBC" w14:paraId="284260F7" w14:textId="77777777" w:rsidTr="002916FA">
        <w:trPr>
          <w:trHeight w:val="338"/>
        </w:trPr>
        <w:tc>
          <w:tcPr>
            <w:tcW w:w="3514" w:type="dxa"/>
          </w:tcPr>
          <w:p w14:paraId="5260934A" w14:textId="274D3578" w:rsidR="00FB7EBC" w:rsidRDefault="00FB7EBC" w:rsidP="00FB7EBC">
            <w:pPr>
              <w:ind w:right="-619"/>
            </w:pPr>
            <w:r>
              <w:t>Video Resources</w:t>
            </w:r>
          </w:p>
        </w:tc>
        <w:tc>
          <w:tcPr>
            <w:tcW w:w="3514" w:type="dxa"/>
          </w:tcPr>
          <w:p w14:paraId="5DFF5A91" w14:textId="784F0CFA" w:rsidR="00FB7EBC" w:rsidRDefault="00FB7EBC" w:rsidP="00FB7EBC">
            <w:pPr>
              <w:ind w:right="-619"/>
            </w:pPr>
            <w:r>
              <w:t xml:space="preserve">Page </w:t>
            </w:r>
            <w:r w:rsidR="005432D8">
              <w:t>4</w:t>
            </w:r>
          </w:p>
        </w:tc>
      </w:tr>
      <w:tr w:rsidR="00FB7EBC" w14:paraId="419653C1" w14:textId="77777777" w:rsidTr="002916FA">
        <w:trPr>
          <w:trHeight w:val="338"/>
        </w:trPr>
        <w:tc>
          <w:tcPr>
            <w:tcW w:w="3514" w:type="dxa"/>
          </w:tcPr>
          <w:p w14:paraId="158EB9FA" w14:textId="1B0BB33F" w:rsidR="00FB7EBC" w:rsidRDefault="00FB7EBC" w:rsidP="00FB7EBC">
            <w:pPr>
              <w:ind w:right="-619"/>
            </w:pPr>
            <w:r>
              <w:t>Hymn/Song Suggestions</w:t>
            </w:r>
          </w:p>
        </w:tc>
        <w:tc>
          <w:tcPr>
            <w:tcW w:w="3514" w:type="dxa"/>
          </w:tcPr>
          <w:p w14:paraId="1F8161EC" w14:textId="2AE83A5A" w:rsidR="00FB7EBC" w:rsidRDefault="00FB7EBC" w:rsidP="00FB7EBC">
            <w:pPr>
              <w:ind w:right="-619"/>
            </w:pPr>
            <w:r>
              <w:t>Page 4</w:t>
            </w:r>
          </w:p>
        </w:tc>
      </w:tr>
      <w:tr w:rsidR="00FB7EBC" w14:paraId="7DC821A8" w14:textId="77777777" w:rsidTr="002916FA">
        <w:trPr>
          <w:trHeight w:val="338"/>
        </w:trPr>
        <w:tc>
          <w:tcPr>
            <w:tcW w:w="3514" w:type="dxa"/>
          </w:tcPr>
          <w:p w14:paraId="3F17F5B8" w14:textId="2A134698" w:rsidR="00FB7EBC" w:rsidRDefault="00FB7EBC" w:rsidP="00FB7EBC">
            <w:pPr>
              <w:ind w:right="-619"/>
            </w:pPr>
            <w:r>
              <w:t xml:space="preserve">Prayers </w:t>
            </w:r>
          </w:p>
        </w:tc>
        <w:tc>
          <w:tcPr>
            <w:tcW w:w="3514" w:type="dxa"/>
          </w:tcPr>
          <w:p w14:paraId="153A6F2F" w14:textId="32453225" w:rsidR="00FB7EBC" w:rsidRDefault="00FB7EBC" w:rsidP="00FB7EBC">
            <w:pPr>
              <w:ind w:right="-619"/>
            </w:pPr>
            <w:r>
              <w:t xml:space="preserve">Page </w:t>
            </w:r>
            <w:r w:rsidR="00743D71">
              <w:t>6</w:t>
            </w:r>
          </w:p>
        </w:tc>
      </w:tr>
      <w:tr w:rsidR="00FB7EBC" w14:paraId="711CF6D2" w14:textId="77777777" w:rsidTr="002916FA">
        <w:trPr>
          <w:trHeight w:val="350"/>
        </w:trPr>
        <w:tc>
          <w:tcPr>
            <w:tcW w:w="3514" w:type="dxa"/>
          </w:tcPr>
          <w:p w14:paraId="01C02418" w14:textId="4B41F338" w:rsidR="00FB7EBC" w:rsidRDefault="00FB7EBC" w:rsidP="00FB7EBC">
            <w:pPr>
              <w:ind w:right="-619"/>
            </w:pPr>
          </w:p>
        </w:tc>
        <w:tc>
          <w:tcPr>
            <w:tcW w:w="3514" w:type="dxa"/>
          </w:tcPr>
          <w:p w14:paraId="43355C26" w14:textId="3C3EAB64" w:rsidR="00FB7EBC" w:rsidRDefault="00FB7EBC" w:rsidP="00FB7EBC">
            <w:pPr>
              <w:ind w:right="-619"/>
            </w:pPr>
          </w:p>
        </w:tc>
      </w:tr>
      <w:tr w:rsidR="00CA4097" w14:paraId="206543D8" w14:textId="77777777" w:rsidTr="002916FA">
        <w:trPr>
          <w:trHeight w:val="338"/>
        </w:trPr>
        <w:tc>
          <w:tcPr>
            <w:tcW w:w="3514" w:type="dxa"/>
          </w:tcPr>
          <w:p w14:paraId="7F35BF09" w14:textId="77777777" w:rsidR="00CA4097" w:rsidRDefault="00CA4097" w:rsidP="00CA4097">
            <w:pPr>
              <w:ind w:right="-619"/>
            </w:pPr>
          </w:p>
        </w:tc>
        <w:tc>
          <w:tcPr>
            <w:tcW w:w="3514" w:type="dxa"/>
          </w:tcPr>
          <w:p w14:paraId="4BEEBA13" w14:textId="77777777" w:rsidR="00CA4097" w:rsidRDefault="00CA4097" w:rsidP="00CA4097">
            <w:pPr>
              <w:ind w:right="-619"/>
            </w:pPr>
          </w:p>
        </w:tc>
      </w:tr>
      <w:tr w:rsidR="00CA4097" w14:paraId="7EE240E0" w14:textId="77777777" w:rsidTr="002916FA">
        <w:trPr>
          <w:trHeight w:val="338"/>
        </w:trPr>
        <w:tc>
          <w:tcPr>
            <w:tcW w:w="3514" w:type="dxa"/>
          </w:tcPr>
          <w:p w14:paraId="67E8803F" w14:textId="77777777" w:rsidR="00CA4097" w:rsidRDefault="00CA4097" w:rsidP="00CA4097">
            <w:pPr>
              <w:ind w:right="-619"/>
            </w:pPr>
          </w:p>
        </w:tc>
        <w:tc>
          <w:tcPr>
            <w:tcW w:w="3514" w:type="dxa"/>
          </w:tcPr>
          <w:p w14:paraId="5D8CD55D" w14:textId="77777777" w:rsidR="00CA4097" w:rsidRDefault="00CA4097" w:rsidP="00CA4097">
            <w:pPr>
              <w:ind w:right="-619"/>
            </w:pPr>
          </w:p>
        </w:tc>
      </w:tr>
    </w:tbl>
    <w:p w14:paraId="3FE4D8B6" w14:textId="4CDDC889" w:rsidR="009E6700" w:rsidRDefault="009E6700" w:rsidP="009E6700">
      <w:pPr>
        <w:ind w:left="-426" w:right="-619"/>
      </w:pPr>
    </w:p>
    <w:p w14:paraId="7362FF44" w14:textId="37E7C931" w:rsidR="00220FB5" w:rsidRDefault="00220FB5" w:rsidP="009E6700">
      <w:pPr>
        <w:ind w:left="-426" w:right="-619"/>
      </w:pPr>
    </w:p>
    <w:p w14:paraId="13368508" w14:textId="37F1C3EA" w:rsidR="002916FA" w:rsidRDefault="00FF46EE" w:rsidP="002916FA">
      <w:pPr>
        <w:ind w:left="-426" w:right="-619"/>
        <w:rPr>
          <w:rFonts w:ascii="DIN Condensed" w:hAnsi="DIN Condensed"/>
          <w:color w:val="2EA7AA"/>
          <w:sz w:val="48"/>
          <w:szCs w:val="48"/>
        </w:rPr>
      </w:pPr>
      <w:r>
        <w:rPr>
          <w:rFonts w:ascii="DIN Condensed" w:hAnsi="DIN Condensed"/>
          <w:color w:val="2EA7AA"/>
          <w:sz w:val="48"/>
          <w:szCs w:val="48"/>
        </w:rPr>
        <w:lastRenderedPageBreak/>
        <w:t>Bible Readings</w:t>
      </w:r>
    </w:p>
    <w:p w14:paraId="2D9A36C9" w14:textId="3B9EB0EE" w:rsidR="002916FA" w:rsidRPr="009E6700" w:rsidRDefault="00360E94" w:rsidP="002916FA">
      <w:pPr>
        <w:ind w:left="-426" w:right="-619"/>
        <w:rPr>
          <w:rFonts w:ascii="DIN Condensed" w:hAnsi="DIN Condensed"/>
          <w:color w:val="F6AF2C"/>
          <w:sz w:val="40"/>
          <w:szCs w:val="40"/>
        </w:rPr>
      </w:pPr>
      <w:r>
        <w:rPr>
          <w:rFonts w:ascii="DIN Condensed" w:hAnsi="DIN Condensed"/>
          <w:color w:val="F6AF2C"/>
          <w:sz w:val="40"/>
          <w:szCs w:val="40"/>
        </w:rPr>
        <w:t>Matthew 6:19-33</w:t>
      </w:r>
    </w:p>
    <w:p w14:paraId="4461E2F3" w14:textId="77777777" w:rsidR="00360E94" w:rsidRPr="00360E94" w:rsidRDefault="00360E94" w:rsidP="00360E94">
      <w:pPr>
        <w:ind w:left="-426" w:right="-619"/>
        <w:rPr>
          <w:rFonts w:cstheme="minorHAnsi"/>
          <w:color w:val="000000" w:themeColor="text1"/>
        </w:rPr>
      </w:pPr>
      <w:r w:rsidRPr="00360E94">
        <w:rPr>
          <w:rFonts w:cstheme="minorHAnsi"/>
          <w:color w:val="000000" w:themeColor="text1"/>
        </w:rPr>
        <w:t xml:space="preserve">[Jesus said,] ‘Do not store up for yourselves treasures on earth, where moth and rust consume and where thieves break in and steal; but store up for yourselves treasures in heaven, where neither moth nor rust consumes and where thieves do not break in and steal. For where your treasure is, there your heart will be also. The eye is the lamp of the body. So, if your eye is healthy, your whole body will be full of light; but if your eye is unhealthy, your whole body will be full of darkness. If then the light in you is darkness, how great is the darkness! No one can serve two masters; for a slave will either hate the one and love the </w:t>
      </w:r>
      <w:proofErr w:type="gramStart"/>
      <w:r w:rsidRPr="00360E94">
        <w:rPr>
          <w:rFonts w:cstheme="minorHAnsi"/>
          <w:color w:val="000000" w:themeColor="text1"/>
        </w:rPr>
        <w:t>other, or</w:t>
      </w:r>
      <w:proofErr w:type="gramEnd"/>
      <w:r w:rsidRPr="00360E94">
        <w:rPr>
          <w:rFonts w:cstheme="minorHAnsi"/>
          <w:color w:val="000000" w:themeColor="text1"/>
        </w:rPr>
        <w:t xml:space="preserve"> be devoted to the one and despise the other. You cannot serve God and wealth.</w:t>
      </w:r>
    </w:p>
    <w:p w14:paraId="7833895E" w14:textId="7A4C5F9D" w:rsidR="00FF46EE" w:rsidRDefault="00360E94" w:rsidP="00360E94">
      <w:pPr>
        <w:ind w:left="-426" w:right="-619"/>
        <w:rPr>
          <w:rFonts w:cstheme="minorHAnsi"/>
          <w:color w:val="000000" w:themeColor="text1"/>
        </w:rPr>
      </w:pPr>
      <w:r w:rsidRPr="00360E94">
        <w:rPr>
          <w:rFonts w:cstheme="minorHAnsi"/>
          <w:color w:val="000000" w:themeColor="text1"/>
        </w:rPr>
        <w:t>‘</w:t>
      </w:r>
      <w:proofErr w:type="gramStart"/>
      <w:r w:rsidRPr="00360E94">
        <w:rPr>
          <w:rFonts w:cstheme="minorHAnsi"/>
          <w:color w:val="000000" w:themeColor="text1"/>
        </w:rPr>
        <w:t>Therefore</w:t>
      </w:r>
      <w:proofErr w:type="gramEnd"/>
      <w:r w:rsidRPr="00360E94">
        <w:rPr>
          <w:rFonts w:cstheme="minorHAnsi"/>
          <w:color w:val="000000" w:themeColor="text1"/>
        </w:rPr>
        <w:t xml:space="preserve"> I tell you, do not worry about your life, what you will eat or what you will drink, or about your body, what you will wear. Is not life more than food, and the body more than clothing? Look at the birds of the air; they neither sow nor reap nor gather into barns, and yet your heavenly Father feeds them. Are you not of more value than they? And can any of you by worrying add a single hour to your span of life? And why do you worry about clothing? Consider the lilies of the field, how they grow; they neither toil nor spin, yet I tell you, even Solomon in all his glory was not clothed like one of these. But if God so clothes the grass of the field, which is alive today and tomorrow is thrown into the oven, will he not much more clothe you—you of little faith? </w:t>
      </w:r>
      <w:proofErr w:type="gramStart"/>
      <w:r w:rsidRPr="00360E94">
        <w:rPr>
          <w:rFonts w:cstheme="minorHAnsi"/>
          <w:color w:val="000000" w:themeColor="text1"/>
        </w:rPr>
        <w:t>Therefore</w:t>
      </w:r>
      <w:proofErr w:type="gramEnd"/>
      <w:r w:rsidRPr="00360E94">
        <w:rPr>
          <w:rFonts w:cstheme="minorHAnsi"/>
          <w:color w:val="000000" w:themeColor="text1"/>
        </w:rPr>
        <w:t xml:space="preserve"> do not worry, saying, “What will we eat?” or “What will we drink?” or “What will we wear?” For it is the Gentiles who strive for all these things; and </w:t>
      </w:r>
      <w:proofErr w:type="gramStart"/>
      <w:r w:rsidRPr="00360E94">
        <w:rPr>
          <w:rFonts w:cstheme="minorHAnsi"/>
          <w:color w:val="000000" w:themeColor="text1"/>
        </w:rPr>
        <w:t>indeed</w:t>
      </w:r>
      <w:proofErr w:type="gramEnd"/>
      <w:r w:rsidRPr="00360E94">
        <w:rPr>
          <w:rFonts w:cstheme="minorHAnsi"/>
          <w:color w:val="000000" w:themeColor="text1"/>
        </w:rPr>
        <w:t xml:space="preserve"> your heavenly Father knows that you need all these things. But strive first for the kingdom of God and his righteousness, and all these things will be given to you as well.</w:t>
      </w:r>
    </w:p>
    <w:p w14:paraId="2928DE65" w14:textId="77777777" w:rsidR="00360E94" w:rsidRDefault="00360E94" w:rsidP="00FF46EE">
      <w:pPr>
        <w:ind w:left="-426" w:right="-619"/>
        <w:rPr>
          <w:rFonts w:ascii="DIN Condensed" w:hAnsi="DIN Condensed"/>
          <w:color w:val="F6AF2C"/>
          <w:sz w:val="40"/>
          <w:szCs w:val="40"/>
        </w:rPr>
      </w:pPr>
    </w:p>
    <w:p w14:paraId="4907754D" w14:textId="5EFCF3FB" w:rsidR="00FF46EE" w:rsidRPr="009E6700" w:rsidRDefault="00360E94" w:rsidP="00FF46EE">
      <w:pPr>
        <w:ind w:left="-426" w:right="-619"/>
        <w:rPr>
          <w:rFonts w:ascii="DIN Condensed" w:hAnsi="DIN Condensed"/>
          <w:color w:val="F6AF2C"/>
          <w:sz w:val="40"/>
          <w:szCs w:val="40"/>
        </w:rPr>
      </w:pPr>
      <w:r>
        <w:rPr>
          <w:rFonts w:ascii="DIN Condensed" w:hAnsi="DIN Condensed"/>
          <w:color w:val="F6AF2C"/>
          <w:sz w:val="40"/>
          <w:szCs w:val="40"/>
        </w:rPr>
        <w:t>1 Timothy 6:11-19</w:t>
      </w:r>
    </w:p>
    <w:p w14:paraId="11A18329" w14:textId="77777777" w:rsidR="00360E94" w:rsidRPr="00360E94" w:rsidRDefault="00360E94" w:rsidP="00360E94">
      <w:pPr>
        <w:ind w:left="-426" w:right="-619"/>
        <w:rPr>
          <w:rFonts w:cstheme="minorHAnsi"/>
          <w:color w:val="000000" w:themeColor="text1"/>
        </w:rPr>
      </w:pPr>
      <w:r w:rsidRPr="00360E94">
        <w:rPr>
          <w:rFonts w:cstheme="minorHAnsi"/>
          <w:color w:val="000000" w:themeColor="text1"/>
        </w:rPr>
        <w:t>But as for you, man of God, shun all this; pursue righteousness, godliness, faith, love, endurance, gentleness. Fight the good fight of the faith; take hold of the eternal life, to which you were called and for which you made the good confession in the presence of many witnesses. In the presence of God, who gives life to all things, and of Christ Jesus, who in his testimony before Pontius Pilate made the good confession, I charge you to keep the commandment without spot or blame until the manifestation of our Lord Jesus Christ, which he will bring about at the right time—he who is the blessed and only Sovereign, the King of kings and Lord of lords. It is he alone who has immortality and dwells in unapproachable light, whom no one has ever seen or can see; to him be honour and eternal dominion. Amen.</w:t>
      </w:r>
    </w:p>
    <w:p w14:paraId="7C316686" w14:textId="77777777" w:rsidR="00360E94" w:rsidRPr="00360E94" w:rsidRDefault="00360E94" w:rsidP="00360E94">
      <w:pPr>
        <w:ind w:left="-426" w:right="-619"/>
        <w:rPr>
          <w:rFonts w:cstheme="minorHAnsi"/>
          <w:color w:val="000000" w:themeColor="text1"/>
        </w:rPr>
      </w:pPr>
    </w:p>
    <w:p w14:paraId="58D85EE4" w14:textId="0E373073" w:rsidR="002916FA" w:rsidRDefault="00360E94" w:rsidP="00360E94">
      <w:pPr>
        <w:ind w:left="-426" w:right="-619"/>
      </w:pPr>
      <w:r w:rsidRPr="00360E94">
        <w:rPr>
          <w:rFonts w:cstheme="minorHAnsi"/>
          <w:color w:val="000000" w:themeColor="text1"/>
        </w:rPr>
        <w:t>As for those who in the present age are rich, command them not to be haughty, or to set their hopes on the uncertainty of riches, but rather on God who richly provides us with everything for our enjoyment. They are to do good, to be rich in good works, generous, and ready to share, thus storing up for themselves the treasure of a good foundation for the future, so that they may take hold of the life that really is life.</w:t>
      </w:r>
    </w:p>
    <w:p w14:paraId="7D8E825B" w14:textId="77777777" w:rsidR="00FB7EBC" w:rsidRDefault="00FB7EBC" w:rsidP="00FB7EBC">
      <w:pPr>
        <w:ind w:left="-426" w:right="-619"/>
        <w:rPr>
          <w:rFonts w:ascii="DIN Condensed" w:hAnsi="DIN Condensed"/>
          <w:color w:val="2EA7AA"/>
          <w:sz w:val="48"/>
          <w:szCs w:val="48"/>
        </w:rPr>
      </w:pPr>
      <w:r>
        <w:rPr>
          <w:rFonts w:ascii="DIN Condensed" w:hAnsi="DIN Condensed"/>
          <w:color w:val="2EA7AA"/>
          <w:sz w:val="48"/>
          <w:szCs w:val="48"/>
        </w:rPr>
        <w:lastRenderedPageBreak/>
        <w:t>Sermon Starter</w:t>
      </w:r>
    </w:p>
    <w:p w14:paraId="7FBD38C0" w14:textId="33C82F3B" w:rsidR="002916FA" w:rsidRDefault="00B1315B" w:rsidP="00FB7EBC">
      <w:pPr>
        <w:ind w:left="-426" w:right="-619"/>
      </w:pPr>
      <w:r>
        <w:t xml:space="preserve">The relationship between faith and wealth is commonplace in the teachings of Jesus. Our earthly possession </w:t>
      </w:r>
      <w:proofErr w:type="gramStart"/>
      <w:r>
        <w:t>are</w:t>
      </w:r>
      <w:proofErr w:type="gramEnd"/>
      <w:r>
        <w:t xml:space="preserve"> not disconnected from our beliefs and much like our character or our speech, the way we handle our assets are a signifier of what lies beneath the surface.</w:t>
      </w:r>
    </w:p>
    <w:p w14:paraId="21C8C001" w14:textId="31D37463" w:rsidR="00B1315B" w:rsidRDefault="00B1315B" w:rsidP="00FB7EBC">
      <w:pPr>
        <w:ind w:left="-426" w:right="-619"/>
      </w:pPr>
      <w:r>
        <w:t xml:space="preserve">In both these passages we find teaching that encourages us to hold money, assets, and wealth lightly. Not because such things are inherently unhealthy, but because they get in the way of our relationship with God. When worry or anxiety over food, clothes, and shelter become the priority then we become distracted from the relationship that truly brings life. Such is the impact of these possessions on daily life, not only can they come between us and </w:t>
      </w:r>
      <w:proofErr w:type="gramStart"/>
      <w:r>
        <w:t>God</w:t>
      </w:r>
      <w:proofErr w:type="gramEnd"/>
      <w:r>
        <w:t xml:space="preserve"> but they can also distort our perspectives on the community around us and the Truth of life in its fullness.</w:t>
      </w:r>
      <w:r w:rsidR="00950F45">
        <w:t xml:space="preserve"> When money is our priority, God becomes small.</w:t>
      </w:r>
    </w:p>
    <w:p w14:paraId="019AD99F" w14:textId="4A633B98" w:rsidR="00950F45" w:rsidRDefault="00950F45" w:rsidP="00FB7EBC">
      <w:pPr>
        <w:ind w:left="-426" w:right="-619"/>
      </w:pPr>
      <w:r>
        <w:t>Whilst we know God has provided all that we might need, we also know that there are many in this world for whom worry and anxiety for food, clothes, and shelter are justified concerns. Walk through any town or city centre and the extent of this is clear, and that’s not to mention the millions in our country who go hungry, let alone the hundreds of millions across the world who live in poverty.</w:t>
      </w:r>
    </w:p>
    <w:p w14:paraId="5BF213BA" w14:textId="42D912E8" w:rsidR="00950F45" w:rsidRDefault="00950F45" w:rsidP="00FB7EBC">
      <w:pPr>
        <w:ind w:left="-426" w:right="-619"/>
      </w:pPr>
      <w:r>
        <w:t xml:space="preserve">But if the </w:t>
      </w:r>
      <w:proofErr w:type="spellStart"/>
      <w:r>
        <w:t>lillies</w:t>
      </w:r>
      <w:proofErr w:type="spellEnd"/>
      <w:r>
        <w:t xml:space="preserve"> in the field are so finely clothed, why has God let so many </w:t>
      </w:r>
      <w:proofErr w:type="gramStart"/>
      <w:r w:rsidR="008468C2">
        <w:t>die</w:t>
      </w:r>
      <w:proofErr w:type="gramEnd"/>
      <w:r>
        <w:t xml:space="preserve"> for want of a decent jacket to keep them warm?</w:t>
      </w:r>
    </w:p>
    <w:p w14:paraId="707FB330" w14:textId="54B71493" w:rsidR="008468C2" w:rsidRDefault="00950F45" w:rsidP="008468C2">
      <w:pPr>
        <w:ind w:left="-426" w:right="-619"/>
      </w:pPr>
      <w:r>
        <w:t>To draw in another parable might help us see the context a little clearer. The parable of the sower may highlight how we have not played our part. The seeds have the potential to deliver all that they have been promised and yet the land may not offer them the conditions to flourish.</w:t>
      </w:r>
      <w:r w:rsidR="008468C2">
        <w:t xml:space="preserve"> How can we ensure every land is cultivated to make the most of the resources so generously given to us by God?</w:t>
      </w:r>
    </w:p>
    <w:p w14:paraId="0E9D2D30" w14:textId="3BD30A67" w:rsidR="008468C2" w:rsidRDefault="008468C2" w:rsidP="008468C2">
      <w:pPr>
        <w:ind w:left="-426" w:right="-619"/>
      </w:pPr>
      <w:r>
        <w:t>The passage in first Timothy makes it clear; those who are rich should share and be generous. This is not only for the good of the community but also for personal wellbeing. Generosity enables money to no longer be a distraction but be a signifier of God’s love in the world.</w:t>
      </w:r>
      <w:r w:rsidR="007302F3">
        <w:t xml:space="preserve"> If there </w:t>
      </w:r>
      <w:proofErr w:type="gramStart"/>
      <w:r w:rsidR="007302F3">
        <w:t>are people who are</w:t>
      </w:r>
      <w:proofErr w:type="gramEnd"/>
      <w:r w:rsidR="007302F3">
        <w:t xml:space="preserve"> hungry, cold, and in need of a roof over their heads, then it’s our calling to provide that. </w:t>
      </w:r>
      <w:proofErr w:type="gramStart"/>
      <w:r w:rsidR="007302F3">
        <w:t>There’s</w:t>
      </w:r>
      <w:proofErr w:type="gramEnd"/>
      <w:r w:rsidR="007302F3">
        <w:t xml:space="preserve"> enough of everything in this world to go around. If someone is lacking, </w:t>
      </w:r>
      <w:proofErr w:type="gramStart"/>
      <w:r w:rsidR="007302F3">
        <w:t>it’s</w:t>
      </w:r>
      <w:proofErr w:type="gramEnd"/>
      <w:r w:rsidR="007302F3">
        <w:t xml:space="preserve"> because someone else has already got enough and has spare</w:t>
      </w:r>
      <w:r w:rsidR="005432D8">
        <w:t xml:space="preserve"> to share around.</w:t>
      </w:r>
    </w:p>
    <w:p w14:paraId="181E02CC" w14:textId="7BCB3C23" w:rsidR="008468C2" w:rsidRDefault="008468C2" w:rsidP="008468C2">
      <w:pPr>
        <w:ind w:left="-426" w:right="-619"/>
      </w:pPr>
      <w:proofErr w:type="gramStart"/>
      <w:r>
        <w:t>It’s</w:t>
      </w:r>
      <w:proofErr w:type="gramEnd"/>
      <w:r>
        <w:t xml:space="preserve"> often said that we should give sacrificially. That our generosity should be so great that we notice it.</w:t>
      </w:r>
    </w:p>
    <w:p w14:paraId="3FFD2654" w14:textId="77777777" w:rsidR="007302F3" w:rsidRDefault="008468C2" w:rsidP="007302F3">
      <w:pPr>
        <w:ind w:left="-426" w:right="-619"/>
      </w:pPr>
      <w:r>
        <w:t xml:space="preserve">This is true, but also the more often you give generously it stops being so ‘sacrificial’ because it starts becoming who we are, what our culture is. Something is sacrificial when it hurts or impacts us. But by the tenth time of giving, the impact is dissipated. It may still be as generous as the first time, </w:t>
      </w:r>
      <w:r w:rsidR="007302F3">
        <w:t xml:space="preserve">it may still in “real-terms” affect our life or bank balance the same, </w:t>
      </w:r>
      <w:r>
        <w:t xml:space="preserve">however now it is commonplace and is the signifier of our faith in the love and provision of God. It is evidence of our holding it lightly. </w:t>
      </w:r>
    </w:p>
    <w:p w14:paraId="7F479659" w14:textId="44A6EB62" w:rsidR="007302F3" w:rsidRDefault="007302F3" w:rsidP="007302F3">
      <w:pPr>
        <w:ind w:left="-426" w:right="-619"/>
      </w:pPr>
      <w:r>
        <w:t xml:space="preserve">We are called to be generous. So how do we become more generous? By being more generous. You </w:t>
      </w:r>
      <w:proofErr w:type="gramStart"/>
      <w:r>
        <w:t>can</w:t>
      </w:r>
      <w:r w:rsidR="005432D8">
        <w:t>’t</w:t>
      </w:r>
      <w:proofErr w:type="gramEnd"/>
      <w:r>
        <w:t xml:space="preserve"> shortcut your way to generosity, but the more you do it, the easier it becomes. Because in being generous we grow in our relationship with God.</w:t>
      </w:r>
    </w:p>
    <w:p w14:paraId="45F8B1F0" w14:textId="52A0E239" w:rsidR="008468C2" w:rsidRDefault="008468C2" w:rsidP="008468C2">
      <w:pPr>
        <w:ind w:left="-426" w:right="-619"/>
      </w:pPr>
    </w:p>
    <w:p w14:paraId="01137376" w14:textId="77777777" w:rsidR="005432D8" w:rsidRDefault="005432D8" w:rsidP="008468C2">
      <w:pPr>
        <w:ind w:left="-426" w:right="-619"/>
      </w:pPr>
    </w:p>
    <w:p w14:paraId="3C057A98" w14:textId="77777777" w:rsidR="00FB7EBC" w:rsidRDefault="00FB7EBC" w:rsidP="002916FA">
      <w:pPr>
        <w:ind w:left="-426" w:right="-619"/>
      </w:pPr>
    </w:p>
    <w:p w14:paraId="4A50D731" w14:textId="411817EA" w:rsidR="00FF46EE" w:rsidRDefault="00FF46EE" w:rsidP="00FF46EE">
      <w:pPr>
        <w:ind w:left="-426" w:right="-619"/>
        <w:rPr>
          <w:rFonts w:ascii="DIN Condensed" w:hAnsi="DIN Condensed"/>
          <w:color w:val="2EA7AA"/>
          <w:sz w:val="48"/>
          <w:szCs w:val="48"/>
        </w:rPr>
      </w:pPr>
      <w:r>
        <w:rPr>
          <w:rFonts w:ascii="DIN Condensed" w:hAnsi="DIN Condensed"/>
          <w:color w:val="2EA7AA"/>
          <w:sz w:val="48"/>
          <w:szCs w:val="48"/>
        </w:rPr>
        <w:lastRenderedPageBreak/>
        <w:t>Video Resources</w:t>
      </w:r>
    </w:p>
    <w:p w14:paraId="617611C3" w14:textId="26FF163C" w:rsidR="00FB7EBC" w:rsidRDefault="00FB7EBC" w:rsidP="00FB7EBC">
      <w:pPr>
        <w:ind w:left="-426" w:right="-619"/>
        <w:rPr>
          <w:rFonts w:ascii="DIN Condensed" w:hAnsi="DIN Condensed"/>
          <w:color w:val="F6AF2C"/>
          <w:sz w:val="40"/>
          <w:szCs w:val="40"/>
        </w:rPr>
      </w:pPr>
      <w:r>
        <w:rPr>
          <w:rFonts w:cstheme="minorHAnsi"/>
          <w:color w:val="000000" w:themeColor="text1"/>
        </w:rPr>
        <w:t xml:space="preserve">Here are three short videos that can be used to help explore the theme of generosity. </w:t>
      </w:r>
    </w:p>
    <w:p w14:paraId="521E2F72" w14:textId="09D21F79" w:rsidR="00220FB5" w:rsidRDefault="00262237" w:rsidP="00FF46EE">
      <w:pPr>
        <w:ind w:left="-426" w:right="-619"/>
      </w:pPr>
      <w:r>
        <w:rPr>
          <w:rFonts w:ascii="DIN Condensed" w:hAnsi="DIN Condensed"/>
          <w:color w:val="F6AF2C"/>
          <w:sz w:val="40"/>
          <w:szCs w:val="40"/>
        </w:rPr>
        <w:t>Pete’s</w:t>
      </w:r>
      <w:r w:rsidR="00FF46EE">
        <w:rPr>
          <w:rFonts w:ascii="DIN Condensed" w:hAnsi="DIN Condensed"/>
          <w:color w:val="F6AF2C"/>
          <w:sz w:val="40"/>
          <w:szCs w:val="40"/>
        </w:rPr>
        <w:t xml:space="preserve"> Generosity Story</w:t>
      </w:r>
    </w:p>
    <w:p w14:paraId="3BD8D223" w14:textId="7B9647C4" w:rsidR="00220FB5" w:rsidRDefault="007006E6" w:rsidP="009E6700">
      <w:pPr>
        <w:ind w:left="-426" w:right="-619"/>
      </w:pPr>
      <w:r>
        <w:t xml:space="preserve">This is a </w:t>
      </w:r>
      <w:r w:rsidR="00262237">
        <w:t>two</w:t>
      </w:r>
      <w:r w:rsidR="00FE4F3F">
        <w:t>-</w:t>
      </w:r>
      <w:r>
        <w:t xml:space="preserve">minute video that explores </w:t>
      </w:r>
      <w:r w:rsidR="00262237">
        <w:t>extraordinary generosity.</w:t>
      </w:r>
    </w:p>
    <w:p w14:paraId="1777A0B5" w14:textId="55F13A76" w:rsidR="007006E6" w:rsidRDefault="001E0C4C" w:rsidP="009E6700">
      <w:pPr>
        <w:ind w:left="-426" w:right="-619"/>
      </w:pPr>
      <w:hyperlink r:id="rId8" w:history="1">
        <w:r w:rsidR="00262237" w:rsidRPr="00BD35DC">
          <w:rPr>
            <w:rStyle w:val="Hyperlink"/>
          </w:rPr>
          <w:t>https://youtu.be/A40VfwZEbYg</w:t>
        </w:r>
      </w:hyperlink>
    </w:p>
    <w:p w14:paraId="399E8957" w14:textId="77777777" w:rsidR="00262237" w:rsidRDefault="00262237" w:rsidP="009E6700">
      <w:pPr>
        <w:ind w:left="-426" w:right="-619"/>
      </w:pPr>
    </w:p>
    <w:p w14:paraId="57324BAF" w14:textId="154B6CF9" w:rsidR="00FE4F3F" w:rsidRDefault="00FE4F3F" w:rsidP="00FE4F3F">
      <w:pPr>
        <w:ind w:left="-426" w:right="-619"/>
      </w:pPr>
      <w:r>
        <w:rPr>
          <w:rFonts w:ascii="DIN Condensed" w:hAnsi="DIN Condensed"/>
          <w:color w:val="F6AF2C"/>
          <w:sz w:val="40"/>
          <w:szCs w:val="40"/>
        </w:rPr>
        <w:t>Seize Your Opportunity</w:t>
      </w:r>
    </w:p>
    <w:p w14:paraId="49AEEFCC" w14:textId="1C649194" w:rsidR="00FE4F3F" w:rsidRDefault="00FE4F3F" w:rsidP="00FE4F3F">
      <w:pPr>
        <w:ind w:left="-426" w:right="-619"/>
      </w:pPr>
      <w:r>
        <w:t>A one-minute clip about making the most of the opportunities to be generous in the everyday.</w:t>
      </w:r>
    </w:p>
    <w:p w14:paraId="59319369" w14:textId="00888C10" w:rsidR="00FE4F3F" w:rsidRDefault="001E0C4C" w:rsidP="00FE4F3F">
      <w:pPr>
        <w:ind w:left="-426" w:right="-619"/>
      </w:pPr>
      <w:hyperlink r:id="rId9" w:history="1">
        <w:r w:rsidR="00FE4F3F" w:rsidRPr="00BD35DC">
          <w:rPr>
            <w:rStyle w:val="Hyperlink"/>
          </w:rPr>
          <w:t>https://youtu.be/eKCb0vrCSoY</w:t>
        </w:r>
      </w:hyperlink>
    </w:p>
    <w:p w14:paraId="621E6DC7" w14:textId="5CD24CBC" w:rsidR="00FE4F3F" w:rsidRDefault="00FE4F3F" w:rsidP="00FE4F3F">
      <w:pPr>
        <w:ind w:left="-426" w:right="-619"/>
      </w:pPr>
    </w:p>
    <w:p w14:paraId="1EC61F8A" w14:textId="683311FD" w:rsidR="00FE4F3F" w:rsidRDefault="00FE4F3F" w:rsidP="00FE4F3F">
      <w:pPr>
        <w:ind w:left="-426" w:right="-619"/>
      </w:pPr>
      <w:proofErr w:type="spellStart"/>
      <w:r>
        <w:rPr>
          <w:rFonts w:ascii="DIN Condensed" w:hAnsi="DIN Condensed"/>
          <w:color w:val="F6AF2C"/>
          <w:sz w:val="40"/>
          <w:szCs w:val="40"/>
        </w:rPr>
        <w:t>Chuma’s</w:t>
      </w:r>
      <w:proofErr w:type="spellEnd"/>
      <w:r>
        <w:rPr>
          <w:rFonts w:ascii="DIN Condensed" w:hAnsi="DIN Condensed"/>
          <w:color w:val="F6AF2C"/>
          <w:sz w:val="40"/>
          <w:szCs w:val="40"/>
        </w:rPr>
        <w:t xml:space="preserve"> Story</w:t>
      </w:r>
    </w:p>
    <w:p w14:paraId="31B4BACA" w14:textId="0E6224C9" w:rsidR="00FE4F3F" w:rsidRDefault="00FE4F3F" w:rsidP="00FE4F3F">
      <w:pPr>
        <w:ind w:left="-426" w:right="-619"/>
      </w:pPr>
      <w:r>
        <w:t xml:space="preserve">A </w:t>
      </w:r>
      <w:r w:rsidR="00BC18D7">
        <w:t>two</w:t>
      </w:r>
      <w:r>
        <w:t xml:space="preserve">-minute clip </w:t>
      </w:r>
      <w:r w:rsidR="00BC18D7">
        <w:t>exploring surprising generosity</w:t>
      </w:r>
      <w:r>
        <w:t>.</w:t>
      </w:r>
    </w:p>
    <w:p w14:paraId="0AD6AE6D" w14:textId="73F00249" w:rsidR="00FE4F3F" w:rsidRDefault="001E0C4C" w:rsidP="00FE4F3F">
      <w:pPr>
        <w:ind w:left="-426" w:right="-619"/>
      </w:pPr>
      <w:hyperlink r:id="rId10" w:history="1">
        <w:r w:rsidR="00BC18D7" w:rsidRPr="00BD35DC">
          <w:rPr>
            <w:rStyle w:val="Hyperlink"/>
          </w:rPr>
          <w:t>https://youtu.be/LiBFufjbVFQ</w:t>
        </w:r>
      </w:hyperlink>
    </w:p>
    <w:p w14:paraId="424C90D1" w14:textId="77777777" w:rsidR="00FE4F3F" w:rsidRDefault="00FE4F3F" w:rsidP="00FE4F3F">
      <w:pPr>
        <w:ind w:left="-426" w:right="-619"/>
      </w:pPr>
    </w:p>
    <w:p w14:paraId="2639DE83" w14:textId="2D8AC5CD" w:rsidR="00CA4097" w:rsidRDefault="00CA4097" w:rsidP="00CA4097">
      <w:pPr>
        <w:ind w:left="-426" w:right="-619"/>
        <w:rPr>
          <w:rFonts w:ascii="DIN Condensed" w:hAnsi="DIN Condensed"/>
          <w:color w:val="2EA7AA"/>
          <w:sz w:val="48"/>
          <w:szCs w:val="48"/>
        </w:rPr>
      </w:pPr>
      <w:r>
        <w:rPr>
          <w:rFonts w:ascii="DIN Condensed" w:hAnsi="DIN Condensed"/>
          <w:color w:val="2EA7AA"/>
          <w:sz w:val="48"/>
          <w:szCs w:val="48"/>
        </w:rPr>
        <w:t>Hymns and Songs</w:t>
      </w:r>
    </w:p>
    <w:p w14:paraId="350000A5" w14:textId="3FEB3BB9" w:rsidR="00666263" w:rsidRDefault="00666263" w:rsidP="00666263">
      <w:pPr>
        <w:ind w:left="-426" w:right="-619"/>
        <w:rPr>
          <w:rFonts w:cstheme="minorHAnsi"/>
          <w:color w:val="000000" w:themeColor="text1"/>
        </w:rPr>
      </w:pPr>
      <w:r>
        <w:rPr>
          <w:rFonts w:cstheme="minorHAnsi"/>
          <w:color w:val="000000" w:themeColor="text1"/>
        </w:rPr>
        <w:t xml:space="preserve">Here are a selection of hymns and songs that are focused on gratitude. </w:t>
      </w:r>
      <w:r w:rsidR="004A0B89">
        <w:rPr>
          <w:rFonts w:cstheme="minorHAnsi"/>
          <w:color w:val="000000" w:themeColor="text1"/>
        </w:rPr>
        <w:t>Where we possible, there are links to filmed versions of the</w:t>
      </w:r>
      <w:r>
        <w:rPr>
          <w:rFonts w:cstheme="minorHAnsi"/>
          <w:color w:val="000000" w:themeColor="text1"/>
        </w:rPr>
        <w:t xml:space="preserve"> hymn</w:t>
      </w:r>
      <w:r w:rsidR="004A0B89">
        <w:rPr>
          <w:rFonts w:cstheme="minorHAnsi"/>
          <w:color w:val="000000" w:themeColor="text1"/>
        </w:rPr>
        <w:t>s</w:t>
      </w:r>
      <w:r>
        <w:rPr>
          <w:rFonts w:cstheme="minorHAnsi"/>
          <w:color w:val="000000" w:themeColor="text1"/>
        </w:rPr>
        <w:t xml:space="preserve"> and song</w:t>
      </w:r>
      <w:r w:rsidR="004A0B89">
        <w:rPr>
          <w:rFonts w:cstheme="minorHAnsi"/>
          <w:color w:val="000000" w:themeColor="text1"/>
        </w:rPr>
        <w:t>s</w:t>
      </w:r>
      <w:r>
        <w:rPr>
          <w:rFonts w:cstheme="minorHAnsi"/>
          <w:color w:val="000000" w:themeColor="text1"/>
        </w:rPr>
        <w:t xml:space="preserve"> that could be used in either sung or reflective worship.</w:t>
      </w:r>
    </w:p>
    <w:p w14:paraId="507CD0BC" w14:textId="77777777" w:rsidR="00666263" w:rsidRDefault="00666263" w:rsidP="00666263">
      <w:pPr>
        <w:ind w:left="-426" w:right="-619"/>
        <w:rPr>
          <w:rFonts w:cstheme="minorHAnsi"/>
          <w:color w:val="000000" w:themeColor="text1"/>
        </w:rPr>
      </w:pPr>
    </w:p>
    <w:p w14:paraId="151A13A5" w14:textId="555A0489" w:rsidR="00CA4097" w:rsidRPr="009E6700" w:rsidRDefault="00BF5247" w:rsidP="00CA4097">
      <w:pPr>
        <w:ind w:left="-426" w:right="-619"/>
        <w:rPr>
          <w:rFonts w:ascii="DIN Condensed" w:hAnsi="DIN Condensed"/>
          <w:color w:val="F6AF2C"/>
          <w:sz w:val="40"/>
          <w:szCs w:val="40"/>
        </w:rPr>
      </w:pPr>
      <w:r>
        <w:rPr>
          <w:rFonts w:ascii="DIN Condensed" w:hAnsi="DIN Condensed"/>
          <w:color w:val="F6AF2C"/>
          <w:sz w:val="40"/>
          <w:szCs w:val="40"/>
        </w:rPr>
        <w:t>Praise to the Lord the Almighty</w:t>
      </w:r>
    </w:p>
    <w:p w14:paraId="41C1C3C7" w14:textId="77717CFB" w:rsidR="00666263" w:rsidRDefault="00666263" w:rsidP="004A0B89">
      <w:pPr>
        <w:ind w:left="-426" w:right="-619"/>
        <w:rPr>
          <w:rFonts w:cstheme="minorHAnsi"/>
          <w:b/>
          <w:bCs/>
          <w:color w:val="000000" w:themeColor="text1"/>
        </w:rPr>
      </w:pPr>
      <w:r>
        <w:rPr>
          <w:rFonts w:cstheme="minorHAnsi"/>
          <w:color w:val="000000" w:themeColor="text1"/>
        </w:rPr>
        <w:t>Joachim Neander</w:t>
      </w:r>
      <w:r w:rsidR="004A0B89">
        <w:rPr>
          <w:rFonts w:cstheme="minorHAnsi"/>
          <w:color w:val="000000" w:themeColor="text1"/>
        </w:rPr>
        <w:t xml:space="preserve">, </w:t>
      </w:r>
      <w:r>
        <w:rPr>
          <w:rFonts w:cstheme="minorHAnsi"/>
          <w:color w:val="000000" w:themeColor="text1"/>
        </w:rPr>
        <w:t>1680</w:t>
      </w:r>
      <w:r w:rsidR="004A0B89">
        <w:rPr>
          <w:rFonts w:cstheme="minorHAnsi"/>
          <w:color w:val="000000" w:themeColor="text1"/>
        </w:rPr>
        <w:t xml:space="preserve"> (</w:t>
      </w:r>
      <w:r>
        <w:rPr>
          <w:rFonts w:cstheme="minorHAnsi"/>
          <w:color w:val="000000" w:themeColor="text1"/>
        </w:rPr>
        <w:t>Translated</w:t>
      </w:r>
      <w:r w:rsidR="004A0B89">
        <w:rPr>
          <w:rFonts w:cstheme="minorHAnsi"/>
          <w:color w:val="000000" w:themeColor="text1"/>
        </w:rPr>
        <w:t xml:space="preserve"> by</w:t>
      </w:r>
      <w:r>
        <w:rPr>
          <w:rFonts w:cstheme="minorHAnsi"/>
          <w:color w:val="000000" w:themeColor="text1"/>
        </w:rPr>
        <w:t xml:space="preserve"> Catherine </w:t>
      </w:r>
      <w:proofErr w:type="spellStart"/>
      <w:r>
        <w:rPr>
          <w:rFonts w:cstheme="minorHAnsi"/>
          <w:color w:val="000000" w:themeColor="text1"/>
        </w:rPr>
        <w:t>Winkworth</w:t>
      </w:r>
      <w:proofErr w:type="spellEnd"/>
      <w:r w:rsidR="004A0B89">
        <w:rPr>
          <w:rFonts w:cstheme="minorHAnsi"/>
          <w:color w:val="000000" w:themeColor="text1"/>
        </w:rPr>
        <w:t xml:space="preserve">, </w:t>
      </w:r>
      <w:r>
        <w:rPr>
          <w:rFonts w:cstheme="minorHAnsi"/>
          <w:color w:val="000000" w:themeColor="text1"/>
        </w:rPr>
        <w:t>1863)</w:t>
      </w:r>
    </w:p>
    <w:p w14:paraId="458A0FD8" w14:textId="77777777" w:rsidR="009D45E0" w:rsidRDefault="009D45E0" w:rsidP="004A0B89">
      <w:pPr>
        <w:ind w:left="-426" w:right="-619"/>
        <w:rPr>
          <w:rFonts w:cstheme="minorHAnsi"/>
          <w:b/>
          <w:bCs/>
          <w:color w:val="000000" w:themeColor="text1"/>
        </w:rPr>
      </w:pPr>
    </w:p>
    <w:p w14:paraId="57F9EBFF" w14:textId="5F7C7B10" w:rsidR="004A0B89" w:rsidRDefault="004A0B89" w:rsidP="004A0B89">
      <w:pPr>
        <w:ind w:left="-426" w:right="-619"/>
        <w:rPr>
          <w:rFonts w:cstheme="minorHAnsi"/>
          <w:b/>
          <w:bCs/>
          <w:color w:val="000000" w:themeColor="text1"/>
        </w:rPr>
        <w:sectPr w:rsidR="004A0B89" w:rsidSect="00220FB5">
          <w:headerReference w:type="default" r:id="rId11"/>
          <w:footerReference w:type="default" r:id="rId12"/>
          <w:headerReference w:type="first" r:id="rId13"/>
          <w:pgSz w:w="11900" w:h="16840"/>
          <w:pgMar w:top="26" w:right="1440" w:bottom="1440" w:left="1440" w:header="26" w:footer="708" w:gutter="0"/>
          <w:cols w:space="708"/>
          <w:titlePg/>
          <w:docGrid w:linePitch="360"/>
        </w:sectPr>
      </w:pPr>
    </w:p>
    <w:p w14:paraId="067CE65D" w14:textId="225CAA31" w:rsidR="00CA4097" w:rsidRDefault="00666263" w:rsidP="004A0B89">
      <w:pPr>
        <w:ind w:left="-425" w:right="-618"/>
        <w:rPr>
          <w:rFonts w:cstheme="minorHAnsi"/>
          <w:b/>
          <w:bCs/>
          <w:color w:val="000000" w:themeColor="text1"/>
        </w:rPr>
      </w:pPr>
      <w:r>
        <w:rPr>
          <w:rFonts w:cstheme="minorHAnsi"/>
          <w:b/>
          <w:bCs/>
          <w:color w:val="000000" w:themeColor="text1"/>
        </w:rPr>
        <w:t>Contemporary, full band version by Emu Music</w:t>
      </w:r>
    </w:p>
    <w:p w14:paraId="450E56CE" w14:textId="1A3EE17E" w:rsidR="00666263" w:rsidRPr="00666263" w:rsidRDefault="001E0C4C" w:rsidP="004A0B89">
      <w:pPr>
        <w:ind w:left="-425" w:right="-618"/>
        <w:rPr>
          <w:rFonts w:cstheme="minorHAnsi"/>
          <w:color w:val="000000" w:themeColor="text1"/>
        </w:rPr>
      </w:pPr>
      <w:hyperlink r:id="rId14" w:history="1">
        <w:r w:rsidR="00666263" w:rsidRPr="00666263">
          <w:rPr>
            <w:rStyle w:val="Hyperlink"/>
            <w:rFonts w:cstheme="minorHAnsi"/>
          </w:rPr>
          <w:t>https://youtu.be/bE_Vn032LFY</w:t>
        </w:r>
      </w:hyperlink>
    </w:p>
    <w:p w14:paraId="12DF232D" w14:textId="77777777" w:rsidR="00666263" w:rsidRPr="00727A1F" w:rsidRDefault="00666263" w:rsidP="004A0B89">
      <w:pPr>
        <w:ind w:left="-425" w:right="-618"/>
        <w:rPr>
          <w:rFonts w:cstheme="minorHAnsi"/>
          <w:b/>
          <w:bCs/>
          <w:color w:val="000000" w:themeColor="text1"/>
        </w:rPr>
      </w:pPr>
    </w:p>
    <w:p w14:paraId="524EB608" w14:textId="6FAD5749" w:rsidR="00666263" w:rsidRDefault="00666263" w:rsidP="004A0B89">
      <w:pPr>
        <w:ind w:left="-425" w:right="-618"/>
        <w:rPr>
          <w:rFonts w:cstheme="minorHAnsi"/>
          <w:b/>
          <w:bCs/>
          <w:color w:val="000000" w:themeColor="text1"/>
        </w:rPr>
      </w:pPr>
      <w:r>
        <w:rPr>
          <w:rFonts w:cstheme="minorHAnsi"/>
          <w:b/>
          <w:bCs/>
          <w:color w:val="000000" w:themeColor="text1"/>
        </w:rPr>
        <w:t>Traditional version from St Andrew’s Cathedral, Sydney</w:t>
      </w:r>
    </w:p>
    <w:p w14:paraId="61AB855E" w14:textId="15FCD741" w:rsidR="00220FB5" w:rsidRPr="00666263" w:rsidRDefault="001E0C4C" w:rsidP="004A0B89">
      <w:pPr>
        <w:ind w:left="-425" w:right="-618"/>
      </w:pPr>
      <w:hyperlink r:id="rId15" w:history="1">
        <w:r w:rsidR="00666263" w:rsidRPr="00666263">
          <w:rPr>
            <w:rStyle w:val="Hyperlink"/>
          </w:rPr>
          <w:t>https://www.youtube.com/watch?v=hFV7y3jH8dY</w:t>
        </w:r>
      </w:hyperlink>
    </w:p>
    <w:p w14:paraId="7D42BBCA" w14:textId="77777777" w:rsidR="009D45E0" w:rsidRDefault="009D45E0" w:rsidP="004A0B89">
      <w:pPr>
        <w:ind w:left="-425" w:right="-618"/>
        <w:sectPr w:rsidR="009D45E0" w:rsidSect="004A0B89">
          <w:type w:val="continuous"/>
          <w:pgSz w:w="11900" w:h="16840"/>
          <w:pgMar w:top="26" w:right="1440" w:bottom="1440" w:left="1440" w:header="26" w:footer="708" w:gutter="0"/>
          <w:cols w:space="708"/>
          <w:titlePg/>
          <w:docGrid w:linePitch="360"/>
        </w:sectPr>
      </w:pPr>
    </w:p>
    <w:p w14:paraId="5DE9D783" w14:textId="77777777" w:rsidR="004A0B89" w:rsidRDefault="004A0B89" w:rsidP="004A0B89">
      <w:pPr>
        <w:ind w:left="-425" w:right="-619"/>
        <w:sectPr w:rsidR="004A0B89" w:rsidSect="007646BC">
          <w:headerReference w:type="default" r:id="rId16"/>
          <w:headerReference w:type="first" r:id="rId17"/>
          <w:type w:val="continuous"/>
          <w:pgSz w:w="11900" w:h="16840"/>
          <w:pgMar w:top="26" w:right="1440" w:bottom="1440" w:left="1440" w:header="26" w:footer="708" w:gutter="0"/>
          <w:cols w:space="708"/>
          <w:titlePg/>
          <w:docGrid w:linePitch="360"/>
        </w:sectPr>
      </w:pPr>
    </w:p>
    <w:p w14:paraId="263389D1" w14:textId="36BD1127" w:rsidR="007646BC" w:rsidRPr="009E6700" w:rsidRDefault="007646BC" w:rsidP="007646BC">
      <w:pPr>
        <w:ind w:left="-426" w:right="-619"/>
        <w:rPr>
          <w:rFonts w:ascii="DIN Condensed" w:hAnsi="DIN Condensed"/>
          <w:color w:val="F6AF2C"/>
          <w:sz w:val="40"/>
          <w:szCs w:val="40"/>
        </w:rPr>
      </w:pPr>
      <w:r>
        <w:rPr>
          <w:rFonts w:ascii="DIN Condensed" w:hAnsi="DIN Condensed"/>
          <w:color w:val="F6AF2C"/>
          <w:sz w:val="40"/>
          <w:szCs w:val="40"/>
        </w:rPr>
        <w:t>How Great Thou Art</w:t>
      </w:r>
    </w:p>
    <w:p w14:paraId="223AD27F" w14:textId="5DA31326" w:rsidR="007646BC" w:rsidRDefault="004A0B89" w:rsidP="007646BC">
      <w:pPr>
        <w:ind w:left="-426" w:right="-619"/>
        <w:rPr>
          <w:rFonts w:cstheme="minorHAnsi"/>
          <w:color w:val="000000" w:themeColor="text1"/>
        </w:rPr>
      </w:pPr>
      <w:r>
        <w:rPr>
          <w:rFonts w:cstheme="minorHAnsi"/>
          <w:color w:val="000000" w:themeColor="text1"/>
        </w:rPr>
        <w:t xml:space="preserve">Carl Gustav </w:t>
      </w:r>
      <w:proofErr w:type="spellStart"/>
      <w:r>
        <w:rPr>
          <w:rFonts w:cstheme="minorHAnsi"/>
          <w:color w:val="000000" w:themeColor="text1"/>
        </w:rPr>
        <w:t>Boberg</w:t>
      </w:r>
      <w:proofErr w:type="spellEnd"/>
      <w:r>
        <w:rPr>
          <w:rFonts w:cstheme="minorHAnsi"/>
          <w:color w:val="000000" w:themeColor="text1"/>
        </w:rPr>
        <w:t xml:space="preserve">, </w:t>
      </w:r>
      <w:r w:rsidR="007646BC">
        <w:rPr>
          <w:rFonts w:cstheme="minorHAnsi"/>
          <w:color w:val="000000" w:themeColor="text1"/>
        </w:rPr>
        <w:t>1</w:t>
      </w:r>
      <w:r>
        <w:rPr>
          <w:rFonts w:cstheme="minorHAnsi"/>
          <w:color w:val="000000" w:themeColor="text1"/>
        </w:rPr>
        <w:t>8</w:t>
      </w:r>
      <w:r w:rsidR="007646BC">
        <w:rPr>
          <w:rFonts w:cstheme="minorHAnsi"/>
          <w:color w:val="000000" w:themeColor="text1"/>
        </w:rPr>
        <w:t>8</w:t>
      </w:r>
      <w:r>
        <w:rPr>
          <w:rFonts w:cstheme="minorHAnsi"/>
          <w:color w:val="000000" w:themeColor="text1"/>
        </w:rPr>
        <w:t>5</w:t>
      </w:r>
      <w:r w:rsidR="007646BC">
        <w:rPr>
          <w:rFonts w:cstheme="minorHAnsi"/>
          <w:color w:val="000000" w:themeColor="text1"/>
        </w:rPr>
        <w:t xml:space="preserve"> </w:t>
      </w:r>
      <w:r>
        <w:rPr>
          <w:rFonts w:cstheme="minorHAnsi"/>
          <w:color w:val="000000" w:themeColor="text1"/>
        </w:rPr>
        <w:t>(</w:t>
      </w:r>
      <w:r w:rsidR="007646BC">
        <w:rPr>
          <w:rFonts w:cstheme="minorHAnsi"/>
          <w:color w:val="000000" w:themeColor="text1"/>
        </w:rPr>
        <w:t>Translated</w:t>
      </w:r>
      <w:r>
        <w:rPr>
          <w:rFonts w:cstheme="minorHAnsi"/>
          <w:color w:val="000000" w:themeColor="text1"/>
        </w:rPr>
        <w:t xml:space="preserve"> by</w:t>
      </w:r>
      <w:r w:rsidR="007646BC">
        <w:rPr>
          <w:rFonts w:cstheme="minorHAnsi"/>
          <w:color w:val="000000" w:themeColor="text1"/>
        </w:rPr>
        <w:t xml:space="preserve"> </w:t>
      </w:r>
      <w:r>
        <w:rPr>
          <w:rFonts w:cstheme="minorHAnsi"/>
          <w:color w:val="000000" w:themeColor="text1"/>
        </w:rPr>
        <w:t xml:space="preserve">Stuart K Hine, </w:t>
      </w:r>
      <w:r w:rsidR="007646BC">
        <w:rPr>
          <w:rFonts w:cstheme="minorHAnsi"/>
          <w:color w:val="000000" w:themeColor="text1"/>
        </w:rPr>
        <w:t>1</w:t>
      </w:r>
      <w:r>
        <w:rPr>
          <w:rFonts w:cstheme="minorHAnsi"/>
          <w:color w:val="000000" w:themeColor="text1"/>
        </w:rPr>
        <w:t>949)</w:t>
      </w:r>
    </w:p>
    <w:p w14:paraId="45AA151F" w14:textId="77777777" w:rsidR="007646BC" w:rsidRDefault="007646BC" w:rsidP="007646BC">
      <w:pPr>
        <w:ind w:left="-426" w:right="-619"/>
        <w:rPr>
          <w:rFonts w:cstheme="minorHAnsi"/>
          <w:b/>
          <w:bCs/>
          <w:color w:val="000000" w:themeColor="text1"/>
        </w:rPr>
      </w:pPr>
    </w:p>
    <w:p w14:paraId="28F92EF0" w14:textId="77777777" w:rsidR="007646BC" w:rsidRDefault="007646BC" w:rsidP="004A0B89">
      <w:pPr>
        <w:ind w:left="-426" w:right="-619"/>
        <w:rPr>
          <w:rFonts w:cstheme="minorHAnsi"/>
          <w:b/>
          <w:bCs/>
          <w:color w:val="000000" w:themeColor="text1"/>
        </w:rPr>
        <w:sectPr w:rsidR="007646BC" w:rsidSect="007646BC">
          <w:type w:val="continuous"/>
          <w:pgSz w:w="11900" w:h="16840"/>
          <w:pgMar w:top="26" w:right="1440" w:bottom="1440" w:left="1440" w:header="26" w:footer="708" w:gutter="0"/>
          <w:cols w:space="708"/>
          <w:titlePg/>
          <w:docGrid w:linePitch="360"/>
        </w:sectPr>
      </w:pPr>
    </w:p>
    <w:p w14:paraId="7A8A7D82" w14:textId="1B02EFD0" w:rsidR="007646BC" w:rsidRDefault="007646BC" w:rsidP="004A0B89">
      <w:pPr>
        <w:ind w:left="-397" w:right="-619"/>
        <w:rPr>
          <w:rFonts w:cstheme="minorHAnsi"/>
          <w:b/>
          <w:bCs/>
          <w:color w:val="000000" w:themeColor="text1"/>
        </w:rPr>
      </w:pPr>
      <w:r>
        <w:rPr>
          <w:rFonts w:cstheme="minorHAnsi"/>
          <w:b/>
          <w:bCs/>
          <w:color w:val="000000" w:themeColor="text1"/>
        </w:rPr>
        <w:t xml:space="preserve">Contemporary, full band version by </w:t>
      </w:r>
      <w:r w:rsidR="004A0B89">
        <w:rPr>
          <w:rFonts w:cstheme="minorHAnsi"/>
          <w:b/>
          <w:bCs/>
          <w:color w:val="000000" w:themeColor="text1"/>
        </w:rPr>
        <w:t>Celtic Worship</w:t>
      </w:r>
    </w:p>
    <w:p w14:paraId="7E933454" w14:textId="4879088B" w:rsidR="007646BC" w:rsidRDefault="001E0C4C" w:rsidP="004A0B89">
      <w:pPr>
        <w:ind w:left="-426" w:right="-619"/>
        <w:rPr>
          <w:rFonts w:cstheme="minorHAnsi"/>
          <w:color w:val="000000" w:themeColor="text1"/>
        </w:rPr>
      </w:pPr>
      <w:hyperlink r:id="rId18" w:history="1">
        <w:r w:rsidR="004A0B89" w:rsidRPr="00BD35DC">
          <w:rPr>
            <w:rStyle w:val="Hyperlink"/>
            <w:rFonts w:cstheme="minorHAnsi"/>
          </w:rPr>
          <w:t>https://youtu.be/uKGf06YM7rQ</w:t>
        </w:r>
      </w:hyperlink>
    </w:p>
    <w:p w14:paraId="7C6BBC1D" w14:textId="77777777" w:rsidR="004A0B89" w:rsidRPr="00727A1F" w:rsidRDefault="004A0B89" w:rsidP="007646BC">
      <w:pPr>
        <w:ind w:left="-426" w:right="-619"/>
        <w:jc w:val="center"/>
        <w:rPr>
          <w:rFonts w:cstheme="minorHAnsi"/>
          <w:b/>
          <w:bCs/>
          <w:color w:val="000000" w:themeColor="text1"/>
        </w:rPr>
      </w:pPr>
    </w:p>
    <w:p w14:paraId="2DAA0681" w14:textId="4F9C3E90" w:rsidR="004A0B89" w:rsidRPr="009E6700" w:rsidRDefault="004A0B89" w:rsidP="004A0B89">
      <w:pPr>
        <w:ind w:left="-426" w:right="-619"/>
        <w:rPr>
          <w:rFonts w:ascii="DIN Condensed" w:hAnsi="DIN Condensed"/>
          <w:color w:val="F6AF2C"/>
          <w:sz w:val="40"/>
          <w:szCs w:val="40"/>
        </w:rPr>
      </w:pPr>
      <w:r>
        <w:rPr>
          <w:rFonts w:ascii="DIN Condensed" w:hAnsi="DIN Condensed"/>
          <w:color w:val="F6AF2C"/>
          <w:sz w:val="40"/>
          <w:szCs w:val="40"/>
        </w:rPr>
        <w:t>Give Thanks with a Grateful Heart</w:t>
      </w:r>
    </w:p>
    <w:p w14:paraId="6EC85129" w14:textId="07BD68D0" w:rsidR="004A0B89" w:rsidRDefault="004A0B89" w:rsidP="004A0B89">
      <w:pPr>
        <w:ind w:left="-426" w:right="-619"/>
        <w:rPr>
          <w:rFonts w:cstheme="minorHAnsi"/>
          <w:color w:val="000000" w:themeColor="text1"/>
        </w:rPr>
      </w:pPr>
      <w:r>
        <w:rPr>
          <w:rFonts w:cstheme="minorHAnsi"/>
          <w:color w:val="000000" w:themeColor="text1"/>
        </w:rPr>
        <w:t>Henry Smith (1978)</w:t>
      </w:r>
    </w:p>
    <w:p w14:paraId="086AA731" w14:textId="77777777" w:rsidR="00731BB3" w:rsidRDefault="00731BB3" w:rsidP="004A0B89">
      <w:pPr>
        <w:ind w:left="-426" w:right="-619"/>
        <w:rPr>
          <w:rFonts w:cstheme="minorHAnsi"/>
          <w:color w:val="000000" w:themeColor="text1"/>
        </w:rPr>
      </w:pPr>
    </w:p>
    <w:p w14:paraId="0C99A2C5" w14:textId="77777777" w:rsidR="00731BB3" w:rsidRPr="009E6700" w:rsidRDefault="00731BB3" w:rsidP="00731BB3">
      <w:pPr>
        <w:ind w:left="-426" w:right="-619"/>
        <w:rPr>
          <w:rFonts w:ascii="DIN Condensed" w:hAnsi="DIN Condensed"/>
          <w:color w:val="F6AF2C"/>
          <w:sz w:val="40"/>
          <w:szCs w:val="40"/>
        </w:rPr>
      </w:pPr>
      <w:bookmarkStart w:id="0" w:name="_Hlk50556635"/>
      <w:r>
        <w:rPr>
          <w:rFonts w:ascii="DIN Condensed" w:hAnsi="DIN Condensed"/>
          <w:color w:val="F6AF2C"/>
          <w:sz w:val="40"/>
          <w:szCs w:val="40"/>
        </w:rPr>
        <w:t>All Through History</w:t>
      </w:r>
    </w:p>
    <w:p w14:paraId="7D06131D" w14:textId="77777777" w:rsidR="00731BB3" w:rsidRDefault="00731BB3" w:rsidP="00731BB3">
      <w:pPr>
        <w:ind w:left="-426" w:right="-619"/>
        <w:rPr>
          <w:rFonts w:cstheme="minorHAnsi"/>
          <w:color w:val="000000" w:themeColor="text1"/>
        </w:rPr>
      </w:pPr>
      <w:r>
        <w:rPr>
          <w:rFonts w:cstheme="minorHAnsi"/>
          <w:color w:val="000000" w:themeColor="text1"/>
        </w:rPr>
        <w:t>Nick and Becky Drake (2018)</w:t>
      </w:r>
    </w:p>
    <w:p w14:paraId="6D183E89" w14:textId="77777777" w:rsidR="00731BB3" w:rsidRDefault="001E0C4C" w:rsidP="00731BB3">
      <w:pPr>
        <w:ind w:left="-426" w:right="-619"/>
      </w:pPr>
      <w:hyperlink r:id="rId19" w:history="1">
        <w:r w:rsidR="00731BB3" w:rsidRPr="00BD35DC">
          <w:rPr>
            <w:rStyle w:val="Hyperlink"/>
          </w:rPr>
          <w:t>https://youtu.be/hQS2HHayr38</w:t>
        </w:r>
      </w:hyperlink>
    </w:p>
    <w:bookmarkEnd w:id="0"/>
    <w:p w14:paraId="73585FB2" w14:textId="205C139F" w:rsidR="00220FB5" w:rsidRDefault="00220FB5" w:rsidP="009E6700">
      <w:pPr>
        <w:ind w:left="-426" w:right="-619"/>
      </w:pPr>
    </w:p>
    <w:p w14:paraId="47BB2BF8" w14:textId="201EAB9A" w:rsidR="004A0B89" w:rsidRPr="009E6700" w:rsidRDefault="004A0B89" w:rsidP="004A0B89">
      <w:pPr>
        <w:ind w:left="-426" w:right="-619"/>
        <w:rPr>
          <w:rFonts w:ascii="DIN Condensed" w:hAnsi="DIN Condensed"/>
          <w:color w:val="F6AF2C"/>
          <w:sz w:val="40"/>
          <w:szCs w:val="40"/>
        </w:rPr>
      </w:pPr>
      <w:r>
        <w:rPr>
          <w:rFonts w:ascii="DIN Condensed" w:hAnsi="DIN Condensed"/>
          <w:color w:val="F6AF2C"/>
          <w:sz w:val="40"/>
          <w:szCs w:val="40"/>
        </w:rPr>
        <w:t>Forever</w:t>
      </w:r>
    </w:p>
    <w:p w14:paraId="7292B5BD" w14:textId="6C56A80C" w:rsidR="004A0B89" w:rsidRDefault="004A0B89" w:rsidP="004A0B89">
      <w:pPr>
        <w:ind w:left="-426" w:right="-619"/>
        <w:rPr>
          <w:rFonts w:cstheme="minorHAnsi"/>
          <w:color w:val="000000" w:themeColor="text1"/>
        </w:rPr>
      </w:pPr>
      <w:r>
        <w:rPr>
          <w:rFonts w:cstheme="minorHAnsi"/>
          <w:color w:val="000000" w:themeColor="text1"/>
        </w:rPr>
        <w:t>Chris Tomlin (2001)</w:t>
      </w:r>
    </w:p>
    <w:p w14:paraId="07697A3B" w14:textId="7482D723" w:rsidR="00220FB5" w:rsidRDefault="00220FB5" w:rsidP="009E6700">
      <w:pPr>
        <w:ind w:left="-426" w:right="-619"/>
      </w:pPr>
    </w:p>
    <w:p w14:paraId="6D80D764" w14:textId="4617B0E6" w:rsidR="004A0B89" w:rsidRPr="009E6700" w:rsidRDefault="004A0B89" w:rsidP="004A0B89">
      <w:pPr>
        <w:ind w:left="-426" w:right="-619"/>
        <w:rPr>
          <w:rFonts w:ascii="DIN Condensed" w:hAnsi="DIN Condensed"/>
          <w:color w:val="F6AF2C"/>
          <w:sz w:val="40"/>
          <w:szCs w:val="40"/>
        </w:rPr>
      </w:pPr>
      <w:r>
        <w:rPr>
          <w:rFonts w:ascii="DIN Condensed" w:hAnsi="DIN Condensed"/>
          <w:color w:val="F6AF2C"/>
          <w:sz w:val="40"/>
          <w:szCs w:val="40"/>
        </w:rPr>
        <w:t>10,000 Reasons (Bless the Lord)</w:t>
      </w:r>
    </w:p>
    <w:p w14:paraId="02D3FCDC" w14:textId="5A323F2A" w:rsidR="004A0B89" w:rsidRDefault="00484E20" w:rsidP="004A0B89">
      <w:pPr>
        <w:ind w:left="-426" w:right="-619"/>
        <w:rPr>
          <w:rFonts w:cstheme="minorHAnsi"/>
          <w:color w:val="000000" w:themeColor="text1"/>
        </w:rPr>
      </w:pPr>
      <w:r>
        <w:rPr>
          <w:rFonts w:cstheme="minorHAnsi"/>
          <w:color w:val="000000" w:themeColor="text1"/>
        </w:rPr>
        <w:t>Matt Redman</w:t>
      </w:r>
      <w:r w:rsidR="004A0B89">
        <w:rPr>
          <w:rFonts w:cstheme="minorHAnsi"/>
          <w:color w:val="000000" w:themeColor="text1"/>
        </w:rPr>
        <w:t xml:space="preserve"> (</w:t>
      </w:r>
      <w:r>
        <w:rPr>
          <w:rFonts w:cstheme="minorHAnsi"/>
          <w:color w:val="000000" w:themeColor="text1"/>
        </w:rPr>
        <w:t>2013</w:t>
      </w:r>
      <w:r w:rsidR="004A0B89">
        <w:rPr>
          <w:rFonts w:cstheme="minorHAnsi"/>
          <w:color w:val="000000" w:themeColor="text1"/>
        </w:rPr>
        <w:t>)</w:t>
      </w:r>
    </w:p>
    <w:p w14:paraId="5A845246" w14:textId="7F983214" w:rsidR="00220FB5" w:rsidRDefault="001E0C4C" w:rsidP="009E6700">
      <w:pPr>
        <w:ind w:left="-426" w:right="-619"/>
      </w:pPr>
      <w:hyperlink r:id="rId20" w:history="1">
        <w:r w:rsidR="00484E20" w:rsidRPr="00BD35DC">
          <w:rPr>
            <w:rStyle w:val="Hyperlink"/>
          </w:rPr>
          <w:t>https://youtu.be/WLkcXsK2IZg</w:t>
        </w:r>
      </w:hyperlink>
    </w:p>
    <w:p w14:paraId="1A3DC87A" w14:textId="77777777" w:rsidR="00484E20" w:rsidRDefault="00484E20" w:rsidP="009E6700">
      <w:pPr>
        <w:ind w:left="-426" w:right="-619"/>
      </w:pPr>
    </w:p>
    <w:p w14:paraId="5B6B5468" w14:textId="3F920A66" w:rsidR="00220FB5" w:rsidRDefault="00220FB5" w:rsidP="009E6700">
      <w:pPr>
        <w:ind w:left="-426" w:right="-619"/>
      </w:pPr>
    </w:p>
    <w:p w14:paraId="00603846" w14:textId="5B3B5D30" w:rsidR="00484E20" w:rsidRPr="009E6700" w:rsidRDefault="00484E20" w:rsidP="00484E20">
      <w:pPr>
        <w:ind w:left="-426" w:right="-619"/>
        <w:rPr>
          <w:rFonts w:ascii="DIN Condensed" w:hAnsi="DIN Condensed"/>
          <w:color w:val="F6AF2C"/>
          <w:sz w:val="40"/>
          <w:szCs w:val="40"/>
        </w:rPr>
      </w:pPr>
      <w:r>
        <w:rPr>
          <w:rFonts w:ascii="DIN Condensed" w:hAnsi="DIN Condensed"/>
          <w:color w:val="F6AF2C"/>
          <w:sz w:val="40"/>
          <w:szCs w:val="40"/>
        </w:rPr>
        <w:t>0 Worship the King all Glorious Above</w:t>
      </w:r>
    </w:p>
    <w:p w14:paraId="065B9592" w14:textId="0A25B510" w:rsidR="00484E20" w:rsidRDefault="00484E20" w:rsidP="00484E20">
      <w:pPr>
        <w:ind w:left="-426" w:right="-619"/>
        <w:rPr>
          <w:rFonts w:cstheme="minorHAnsi"/>
          <w:color w:val="000000" w:themeColor="text1"/>
        </w:rPr>
      </w:pPr>
      <w:r>
        <w:rPr>
          <w:rFonts w:cstheme="minorHAnsi"/>
          <w:color w:val="000000" w:themeColor="text1"/>
        </w:rPr>
        <w:t>Robert Grant (1833)</w:t>
      </w:r>
    </w:p>
    <w:p w14:paraId="60A5C51E" w14:textId="5287F679" w:rsidR="00220FB5" w:rsidRDefault="00220FB5" w:rsidP="009E6700">
      <w:pPr>
        <w:ind w:left="-426" w:right="-619"/>
      </w:pPr>
    </w:p>
    <w:p w14:paraId="6E12B208" w14:textId="22FF4286" w:rsidR="00BC18D7" w:rsidRPr="009E6700" w:rsidRDefault="00BC18D7" w:rsidP="00BC18D7">
      <w:pPr>
        <w:ind w:left="-426" w:right="-619"/>
        <w:rPr>
          <w:rFonts w:ascii="DIN Condensed" w:hAnsi="DIN Condensed"/>
          <w:color w:val="F6AF2C"/>
          <w:sz w:val="40"/>
          <w:szCs w:val="40"/>
        </w:rPr>
      </w:pPr>
      <w:r>
        <w:rPr>
          <w:rFonts w:ascii="DIN Condensed" w:hAnsi="DIN Condensed"/>
          <w:color w:val="F6AF2C"/>
          <w:sz w:val="40"/>
          <w:szCs w:val="40"/>
        </w:rPr>
        <w:t>Generous Giver</w:t>
      </w:r>
    </w:p>
    <w:p w14:paraId="5E44D7A3" w14:textId="507BABD6" w:rsidR="00BC18D7" w:rsidRDefault="0088222C" w:rsidP="00BC18D7">
      <w:pPr>
        <w:ind w:left="-426" w:right="-619"/>
        <w:rPr>
          <w:rFonts w:cstheme="minorHAnsi"/>
          <w:color w:val="000000" w:themeColor="text1"/>
        </w:rPr>
      </w:pPr>
      <w:r>
        <w:rPr>
          <w:rFonts w:cstheme="minorHAnsi"/>
          <w:color w:val="000000" w:themeColor="text1"/>
        </w:rPr>
        <w:t>Brenton Brown (2019)</w:t>
      </w:r>
    </w:p>
    <w:p w14:paraId="337C0AA8" w14:textId="106450D6" w:rsidR="0088222C" w:rsidRDefault="001E0C4C" w:rsidP="00BC18D7">
      <w:pPr>
        <w:ind w:left="-426" w:right="-619"/>
        <w:rPr>
          <w:rStyle w:val="Hyperlink"/>
        </w:rPr>
      </w:pPr>
      <w:hyperlink r:id="rId21" w:history="1">
        <w:r w:rsidR="0088222C" w:rsidRPr="00BD35DC">
          <w:rPr>
            <w:rStyle w:val="Hyperlink"/>
          </w:rPr>
          <w:t>https://youtu.be/yS5nR9b9ReU</w:t>
        </w:r>
      </w:hyperlink>
    </w:p>
    <w:p w14:paraId="4883E692" w14:textId="07313CAB" w:rsidR="00173DDD" w:rsidRDefault="00173DDD" w:rsidP="00BC18D7">
      <w:pPr>
        <w:ind w:left="-426" w:right="-619"/>
        <w:rPr>
          <w:rStyle w:val="Hyperlink"/>
        </w:rPr>
      </w:pPr>
    </w:p>
    <w:p w14:paraId="3FEB3E4D" w14:textId="77777777" w:rsidR="00173DDD" w:rsidRPr="00173DDD" w:rsidRDefault="00173DDD" w:rsidP="00173DDD">
      <w:pPr>
        <w:ind w:left="-426" w:right="-619"/>
        <w:rPr>
          <w:color w:val="F6AF2C"/>
          <w:sz w:val="40"/>
          <w:szCs w:val="40"/>
        </w:rPr>
      </w:pPr>
      <w:r w:rsidRPr="00173DDD">
        <w:rPr>
          <w:color w:val="F6AF2C"/>
          <w:sz w:val="40"/>
          <w:szCs w:val="40"/>
        </w:rPr>
        <w:t xml:space="preserve">Now thank we all our god </w:t>
      </w:r>
    </w:p>
    <w:p w14:paraId="48A07B31" w14:textId="30F447F5" w:rsidR="00173DDD" w:rsidRDefault="00173DDD" w:rsidP="00173DDD">
      <w:pPr>
        <w:ind w:left="-426" w:right="-619"/>
      </w:pPr>
      <w:r w:rsidRPr="00173DDD">
        <w:t xml:space="preserve">Martin Rinkart </w:t>
      </w:r>
      <w:r>
        <w:t>(</w:t>
      </w:r>
      <w:r w:rsidRPr="00173DDD">
        <w:t>1636</w:t>
      </w:r>
      <w:r>
        <w:t>)</w:t>
      </w:r>
      <w:r w:rsidRPr="00173DDD">
        <w:t xml:space="preserve"> </w:t>
      </w:r>
      <w:hyperlink r:id="rId22" w:history="1">
        <w:r w:rsidRPr="00173DDD">
          <w:rPr>
            <w:rStyle w:val="Hyperlink"/>
          </w:rPr>
          <w:t>https://www.songandpraise.org/now-thank-we-all-our-god-hymn.htm</w:t>
        </w:r>
      </w:hyperlink>
      <w:r w:rsidRPr="00173DDD">
        <w:t xml:space="preserve">  </w:t>
      </w:r>
    </w:p>
    <w:p w14:paraId="76B1050C" w14:textId="77777777" w:rsidR="00173DDD" w:rsidRPr="00173DDD" w:rsidRDefault="00173DDD" w:rsidP="00173DDD">
      <w:pPr>
        <w:ind w:left="-426" w:right="-619"/>
      </w:pPr>
    </w:p>
    <w:p w14:paraId="47F72A4B" w14:textId="77777777" w:rsidR="00173DDD" w:rsidRPr="00173DDD" w:rsidRDefault="00173DDD" w:rsidP="00173DDD">
      <w:pPr>
        <w:ind w:left="-426" w:right="-619"/>
        <w:rPr>
          <w:color w:val="F6AF2C"/>
          <w:sz w:val="40"/>
          <w:szCs w:val="40"/>
        </w:rPr>
      </w:pPr>
      <w:r w:rsidRPr="00173DDD">
        <w:rPr>
          <w:color w:val="F6AF2C"/>
          <w:sz w:val="40"/>
          <w:szCs w:val="40"/>
        </w:rPr>
        <w:t xml:space="preserve">Sing to the Lord of the Harvest </w:t>
      </w:r>
    </w:p>
    <w:p w14:paraId="391F0715" w14:textId="05013871" w:rsidR="00173DDD" w:rsidRDefault="00173DDD" w:rsidP="00173DDD">
      <w:pPr>
        <w:ind w:left="-426" w:right="-619"/>
      </w:pPr>
      <w:r w:rsidRPr="00173DDD">
        <w:t xml:space="preserve">John S.B. </w:t>
      </w:r>
      <w:proofErr w:type="spellStart"/>
      <w:r w:rsidRPr="00173DDD">
        <w:t>Monsell</w:t>
      </w:r>
      <w:proofErr w:type="spellEnd"/>
      <w:r w:rsidRPr="00173DDD">
        <w:t xml:space="preserve"> </w:t>
      </w:r>
      <w:r>
        <w:t>(</w:t>
      </w:r>
      <w:r w:rsidRPr="00173DDD">
        <w:t>1866</w:t>
      </w:r>
      <w:r>
        <w:t>)</w:t>
      </w:r>
    </w:p>
    <w:p w14:paraId="4FA2D94C" w14:textId="198FB4FD" w:rsidR="00173DDD" w:rsidRDefault="001E0C4C" w:rsidP="00173DDD">
      <w:pPr>
        <w:ind w:left="-426" w:right="-619"/>
      </w:pPr>
      <w:hyperlink r:id="rId23" w:history="1">
        <w:r w:rsidR="00173DDD" w:rsidRPr="00173DDD">
          <w:rPr>
            <w:rStyle w:val="Hyperlink"/>
          </w:rPr>
          <w:t>https://www.songandpraise.org/sing-to-the-lord-of-harvest-hymn.htm</w:t>
        </w:r>
      </w:hyperlink>
      <w:r w:rsidR="00173DDD" w:rsidRPr="00173DDD">
        <w:t xml:space="preserve"> </w:t>
      </w:r>
    </w:p>
    <w:p w14:paraId="446BB3DA" w14:textId="77777777" w:rsidR="00173DDD" w:rsidRPr="00173DDD" w:rsidRDefault="00173DDD" w:rsidP="00173DDD">
      <w:pPr>
        <w:ind w:left="-426" w:right="-619"/>
      </w:pPr>
    </w:p>
    <w:p w14:paraId="4F28BD1B" w14:textId="77777777" w:rsidR="00173DDD" w:rsidRPr="00173DDD" w:rsidRDefault="00173DDD" w:rsidP="00173DDD">
      <w:pPr>
        <w:ind w:left="-426" w:right="-619"/>
        <w:rPr>
          <w:color w:val="F6AF2C"/>
          <w:sz w:val="40"/>
          <w:szCs w:val="40"/>
        </w:rPr>
      </w:pPr>
      <w:r w:rsidRPr="00173DDD">
        <w:rPr>
          <w:color w:val="F6AF2C"/>
          <w:sz w:val="40"/>
          <w:szCs w:val="40"/>
        </w:rPr>
        <w:t>We plough the fields and scatter</w:t>
      </w:r>
    </w:p>
    <w:p w14:paraId="6BF7D9E2" w14:textId="1935C9B1" w:rsidR="00173DDD" w:rsidRDefault="00173DDD" w:rsidP="00173DDD">
      <w:pPr>
        <w:ind w:left="-426" w:right="-619"/>
      </w:pPr>
      <w:r w:rsidRPr="00173DDD">
        <w:t xml:space="preserve">Matthias Claudius </w:t>
      </w:r>
      <w:r>
        <w:t>(</w:t>
      </w:r>
      <w:r w:rsidRPr="00173DDD">
        <w:t>1782</w:t>
      </w:r>
      <w:r>
        <w:t>)</w:t>
      </w:r>
      <w:r w:rsidRPr="00173DDD">
        <w:t xml:space="preserve"> </w:t>
      </w:r>
      <w:hyperlink r:id="rId24" w:history="1">
        <w:r w:rsidRPr="00173DDD">
          <w:rPr>
            <w:rStyle w:val="Hyperlink"/>
          </w:rPr>
          <w:t>https://www.songandpraise.org/we-plough-the-fields-and-scatter-hymn.htm</w:t>
        </w:r>
      </w:hyperlink>
      <w:r w:rsidRPr="00173DDD">
        <w:t xml:space="preserve"> </w:t>
      </w:r>
    </w:p>
    <w:p w14:paraId="1B3AB266" w14:textId="77777777" w:rsidR="00173DDD" w:rsidRDefault="00173DDD" w:rsidP="00173DDD">
      <w:pPr>
        <w:ind w:left="-426" w:right="-619"/>
      </w:pPr>
    </w:p>
    <w:p w14:paraId="28DBD16F" w14:textId="77777777" w:rsidR="00173DDD" w:rsidRPr="00173DDD" w:rsidRDefault="00173DDD" w:rsidP="00173DDD">
      <w:pPr>
        <w:ind w:left="-426" w:right="-619"/>
        <w:rPr>
          <w:color w:val="F6AF2C"/>
          <w:sz w:val="40"/>
          <w:szCs w:val="40"/>
        </w:rPr>
      </w:pPr>
      <w:r w:rsidRPr="00173DDD">
        <w:rPr>
          <w:color w:val="F6AF2C"/>
          <w:sz w:val="40"/>
          <w:szCs w:val="40"/>
        </w:rPr>
        <w:t>Fair waved the golden corn</w:t>
      </w:r>
    </w:p>
    <w:p w14:paraId="3EBAAE4F" w14:textId="77777777" w:rsidR="00173DDD" w:rsidRDefault="00173DDD" w:rsidP="00173DDD">
      <w:pPr>
        <w:ind w:left="-426" w:right="-619"/>
      </w:pPr>
      <w:r w:rsidRPr="00173DDD">
        <w:t xml:space="preserve">John Hampden Gurney </w:t>
      </w:r>
      <w:r>
        <w:t>(</w:t>
      </w:r>
      <w:r w:rsidRPr="00173DDD">
        <w:t>1851</w:t>
      </w:r>
      <w:r>
        <w:t>)</w:t>
      </w:r>
    </w:p>
    <w:p w14:paraId="33F7785B" w14:textId="4CF71A59" w:rsidR="00173DDD" w:rsidRPr="00173DDD" w:rsidRDefault="001E0C4C" w:rsidP="00173DDD">
      <w:pPr>
        <w:ind w:left="-426" w:right="-619"/>
      </w:pPr>
      <w:hyperlink r:id="rId25" w:history="1">
        <w:r w:rsidR="00173DDD" w:rsidRPr="00173DDD">
          <w:rPr>
            <w:rStyle w:val="Hyperlink"/>
          </w:rPr>
          <w:t>https://www.allsaintskingston.co.uk/anthems/7397</w:t>
        </w:r>
      </w:hyperlink>
      <w:r w:rsidR="00173DDD" w:rsidRPr="00173DDD">
        <w:t xml:space="preserve"> </w:t>
      </w:r>
    </w:p>
    <w:p w14:paraId="037B5FB6" w14:textId="77777777" w:rsidR="00173DDD" w:rsidRDefault="00173DDD" w:rsidP="00173DDD">
      <w:pPr>
        <w:ind w:left="-426" w:right="-619"/>
      </w:pPr>
    </w:p>
    <w:p w14:paraId="751DB4EC" w14:textId="1ABDEEB5" w:rsidR="00173DDD" w:rsidRPr="00173DDD" w:rsidRDefault="00173DDD" w:rsidP="00173DDD">
      <w:pPr>
        <w:ind w:left="-426" w:right="-619"/>
        <w:rPr>
          <w:color w:val="F6AF2C"/>
          <w:sz w:val="40"/>
          <w:szCs w:val="40"/>
        </w:rPr>
      </w:pPr>
      <w:r w:rsidRPr="00173DDD">
        <w:rPr>
          <w:color w:val="F6AF2C"/>
          <w:sz w:val="40"/>
          <w:szCs w:val="40"/>
        </w:rPr>
        <w:lastRenderedPageBreak/>
        <w:t>Praise, my soul, the King of Heaven</w:t>
      </w:r>
    </w:p>
    <w:p w14:paraId="37D10AEF" w14:textId="0FB2C7EF" w:rsidR="00173DDD" w:rsidRPr="00173DDD" w:rsidRDefault="00173DDD" w:rsidP="00173DDD">
      <w:pPr>
        <w:ind w:left="-426" w:right="-619"/>
      </w:pPr>
      <w:r>
        <w:t>H</w:t>
      </w:r>
      <w:r w:rsidRPr="00173DDD">
        <w:t xml:space="preserve">enry </w:t>
      </w:r>
      <w:proofErr w:type="spellStart"/>
      <w:r w:rsidRPr="00173DDD">
        <w:t>Lyte</w:t>
      </w:r>
      <w:proofErr w:type="spellEnd"/>
      <w:r w:rsidRPr="00173DDD">
        <w:t xml:space="preserve"> </w:t>
      </w:r>
      <w:r>
        <w:t>(</w:t>
      </w:r>
      <w:r w:rsidRPr="00173DDD">
        <w:t>1834</w:t>
      </w:r>
      <w:r>
        <w:t>)</w:t>
      </w:r>
      <w:r w:rsidRPr="00173DDD">
        <w:t xml:space="preserve"> </w:t>
      </w:r>
      <w:hyperlink r:id="rId26" w:history="1">
        <w:r w:rsidRPr="00173DDD">
          <w:rPr>
            <w:rStyle w:val="Hyperlink"/>
          </w:rPr>
          <w:t>https://www.jubilate.co.uk/songs/praise_my_soul_the_king_of_heaven_peacock_arrangement</w:t>
        </w:r>
      </w:hyperlink>
      <w:r w:rsidRPr="00173DDD">
        <w:t xml:space="preserve"> </w:t>
      </w:r>
    </w:p>
    <w:p w14:paraId="699D3E6D" w14:textId="77777777" w:rsidR="00173DDD" w:rsidRPr="00173DDD" w:rsidRDefault="00173DDD" w:rsidP="00173DDD">
      <w:pPr>
        <w:ind w:left="-426" w:right="-619"/>
      </w:pPr>
    </w:p>
    <w:p w14:paraId="10C47016" w14:textId="77777777" w:rsidR="00173DDD" w:rsidRPr="00173DDD" w:rsidRDefault="00173DDD" w:rsidP="00173DDD">
      <w:pPr>
        <w:ind w:left="-426" w:right="-619"/>
        <w:rPr>
          <w:color w:val="F6AF2C"/>
          <w:sz w:val="40"/>
          <w:szCs w:val="40"/>
        </w:rPr>
      </w:pPr>
      <w:r w:rsidRPr="00173DDD">
        <w:rPr>
          <w:color w:val="F6AF2C"/>
          <w:sz w:val="40"/>
          <w:szCs w:val="40"/>
        </w:rPr>
        <w:t>Lord of heaven and earth and sea</w:t>
      </w:r>
    </w:p>
    <w:p w14:paraId="41E46A5A" w14:textId="30039400" w:rsidR="00173DDD" w:rsidRDefault="00173DDD" w:rsidP="00173DDD">
      <w:pPr>
        <w:ind w:left="-426" w:right="-619"/>
      </w:pPr>
      <w:r w:rsidRPr="00173DDD">
        <w:t xml:space="preserve">Christopher Wordsworth </w:t>
      </w:r>
      <w:r>
        <w:t>(</w:t>
      </w:r>
      <w:r w:rsidRPr="00173DDD">
        <w:t>1863</w:t>
      </w:r>
      <w:r>
        <w:t>)</w:t>
      </w:r>
      <w:r w:rsidRPr="00173DDD">
        <w:t xml:space="preserve"> </w:t>
      </w:r>
      <w:hyperlink r:id="rId27" w:history="1">
        <w:r w:rsidRPr="00173DDD">
          <w:rPr>
            <w:rStyle w:val="Hyperlink"/>
          </w:rPr>
          <w:t>https://www.jubilate.co.uk/songs/o_lord_of_heaven_and_earth_and_sea_jubilate_version</w:t>
        </w:r>
      </w:hyperlink>
      <w:r w:rsidRPr="00173DDD">
        <w:t xml:space="preserve">  </w:t>
      </w:r>
    </w:p>
    <w:p w14:paraId="14B686BF" w14:textId="77777777" w:rsidR="00173DDD" w:rsidRDefault="00173DDD" w:rsidP="00173DDD">
      <w:pPr>
        <w:ind w:left="-426" w:right="-619"/>
      </w:pPr>
    </w:p>
    <w:p w14:paraId="497DDE2F" w14:textId="77777777" w:rsidR="00173DDD" w:rsidRPr="00173DDD" w:rsidRDefault="00173DDD" w:rsidP="00173DDD">
      <w:pPr>
        <w:ind w:left="-426" w:right="-619"/>
        <w:rPr>
          <w:color w:val="F6AF2C"/>
          <w:sz w:val="40"/>
          <w:szCs w:val="40"/>
        </w:rPr>
      </w:pPr>
      <w:r w:rsidRPr="00173DDD">
        <w:rPr>
          <w:color w:val="F6AF2C"/>
          <w:sz w:val="40"/>
          <w:szCs w:val="40"/>
        </w:rPr>
        <w:t xml:space="preserve">Praise, O Praise our </w:t>
      </w:r>
      <w:proofErr w:type="gramStart"/>
      <w:r w:rsidRPr="00173DDD">
        <w:rPr>
          <w:color w:val="F6AF2C"/>
          <w:sz w:val="40"/>
          <w:szCs w:val="40"/>
        </w:rPr>
        <w:t>God</w:t>
      </w:r>
      <w:proofErr w:type="gramEnd"/>
      <w:r w:rsidRPr="00173DDD">
        <w:rPr>
          <w:color w:val="F6AF2C"/>
          <w:sz w:val="40"/>
          <w:szCs w:val="40"/>
        </w:rPr>
        <w:t xml:space="preserve"> and King</w:t>
      </w:r>
    </w:p>
    <w:p w14:paraId="6BC3A71C" w14:textId="77777777" w:rsidR="00173DDD" w:rsidRDefault="00173DDD" w:rsidP="00173DDD">
      <w:pPr>
        <w:ind w:left="-426" w:right="-619"/>
      </w:pPr>
      <w:r w:rsidRPr="00173DDD">
        <w:t xml:space="preserve">H.W. Baker </w:t>
      </w:r>
      <w:r>
        <w:t>(</w:t>
      </w:r>
      <w:r w:rsidRPr="00173DDD">
        <w:t>1861</w:t>
      </w:r>
      <w:r>
        <w:t>)</w:t>
      </w:r>
    </w:p>
    <w:p w14:paraId="7F9F0464" w14:textId="022F4DAD" w:rsidR="00173DDD" w:rsidRPr="00173DDD" w:rsidRDefault="001E0C4C" w:rsidP="00173DDD">
      <w:pPr>
        <w:ind w:left="-426" w:right="-619"/>
      </w:pPr>
      <w:hyperlink r:id="rId28" w:history="1">
        <w:r w:rsidR="00173DDD" w:rsidRPr="00173DDD">
          <w:rPr>
            <w:rStyle w:val="Hyperlink"/>
          </w:rPr>
          <w:t>https://hymnary.org/text/praise_o_praise_our_god_and_king</w:t>
        </w:r>
      </w:hyperlink>
      <w:r w:rsidR="00173DDD" w:rsidRPr="00173DDD">
        <w:t xml:space="preserve"> </w:t>
      </w:r>
    </w:p>
    <w:p w14:paraId="06F1267E" w14:textId="77777777" w:rsidR="00173DDD" w:rsidRDefault="00173DDD" w:rsidP="00BC18D7">
      <w:pPr>
        <w:ind w:left="-426" w:right="-619"/>
      </w:pPr>
    </w:p>
    <w:p w14:paraId="15706A36" w14:textId="77777777" w:rsidR="0088222C" w:rsidRDefault="0088222C" w:rsidP="00BC18D7">
      <w:pPr>
        <w:ind w:left="-426" w:right="-619"/>
      </w:pPr>
    </w:p>
    <w:p w14:paraId="6AA20F94" w14:textId="550D80F7" w:rsidR="00363FD2" w:rsidRPr="00F336C9" w:rsidRDefault="00531178" w:rsidP="00F336C9">
      <w:pPr>
        <w:ind w:left="-426" w:right="-619"/>
        <w:rPr>
          <w:rFonts w:ascii="DIN Condensed" w:hAnsi="DIN Condensed"/>
          <w:color w:val="2EA7AA"/>
          <w:sz w:val="48"/>
          <w:szCs w:val="48"/>
        </w:rPr>
        <w:sectPr w:rsidR="00363FD2" w:rsidRPr="00F336C9" w:rsidSect="009D45E0">
          <w:type w:val="continuous"/>
          <w:pgSz w:w="11900" w:h="16840"/>
          <w:pgMar w:top="26" w:right="1440" w:bottom="1440" w:left="1440" w:header="26" w:footer="708" w:gutter="0"/>
          <w:cols w:space="708"/>
          <w:titlePg/>
          <w:docGrid w:linePitch="360"/>
        </w:sectPr>
      </w:pPr>
      <w:r>
        <w:rPr>
          <w:rFonts w:ascii="DIN Condensed" w:hAnsi="DIN Condensed"/>
          <w:color w:val="2EA7AA"/>
          <w:sz w:val="48"/>
          <w:szCs w:val="48"/>
        </w:rPr>
        <w:t>Prayers</w:t>
      </w:r>
    </w:p>
    <w:p w14:paraId="5D89FD50" w14:textId="77777777" w:rsidR="00301C41" w:rsidRDefault="00301C41" w:rsidP="00F336C9">
      <w:pPr>
        <w:ind w:right="-619"/>
        <w:sectPr w:rsidR="00301C41" w:rsidSect="00363FD2">
          <w:type w:val="continuous"/>
          <w:pgSz w:w="11900" w:h="16840"/>
          <w:pgMar w:top="26" w:right="1440" w:bottom="1440" w:left="1440" w:header="26" w:footer="708" w:gutter="0"/>
          <w:cols w:num="2" w:space="708"/>
          <w:titlePg/>
          <w:docGrid w:linePitch="360"/>
        </w:sectPr>
      </w:pPr>
    </w:p>
    <w:p w14:paraId="52FE6BA0" w14:textId="70D2AED4" w:rsidR="009E6700" w:rsidRDefault="00301C41" w:rsidP="00F336C9">
      <w:pPr>
        <w:ind w:left="-425" w:right="-170"/>
      </w:pPr>
      <w:r>
        <w:t>O gracious and holy Father,</w:t>
      </w:r>
    </w:p>
    <w:p w14:paraId="0B2BFD06" w14:textId="59DBA1BF" w:rsidR="00301C41" w:rsidRDefault="00301C41" w:rsidP="009E6700">
      <w:pPr>
        <w:ind w:left="-426" w:right="-619"/>
      </w:pPr>
      <w:r>
        <w:t>Give us wisdom to perceive you,</w:t>
      </w:r>
    </w:p>
    <w:p w14:paraId="59D911CC" w14:textId="12180D9C" w:rsidR="00301C41" w:rsidRDefault="00301C41" w:rsidP="009E6700">
      <w:pPr>
        <w:ind w:left="-426" w:right="-619"/>
      </w:pPr>
      <w:r>
        <w:t>Intelligence to understand you,</w:t>
      </w:r>
    </w:p>
    <w:p w14:paraId="3FCEE281" w14:textId="4383312A" w:rsidR="00301C41" w:rsidRDefault="00301C41" w:rsidP="009E6700">
      <w:pPr>
        <w:ind w:left="-426" w:right="-619"/>
      </w:pPr>
      <w:r>
        <w:t>Diligence to seek you,</w:t>
      </w:r>
    </w:p>
    <w:p w14:paraId="1B02001C" w14:textId="29244164" w:rsidR="00301C41" w:rsidRDefault="00301C41" w:rsidP="009E6700">
      <w:pPr>
        <w:ind w:left="-426" w:right="-619"/>
      </w:pPr>
      <w:r>
        <w:t>Patience to wait for you,</w:t>
      </w:r>
    </w:p>
    <w:p w14:paraId="6EED660D" w14:textId="14B386B9" w:rsidR="00301C41" w:rsidRDefault="00301C41" w:rsidP="009E6700">
      <w:pPr>
        <w:ind w:left="-426" w:right="-619"/>
      </w:pPr>
      <w:r>
        <w:t>Eyes to behold you,</w:t>
      </w:r>
    </w:p>
    <w:p w14:paraId="46442A45" w14:textId="502CA61C" w:rsidR="00301C41" w:rsidRDefault="00301C41" w:rsidP="009E6700">
      <w:pPr>
        <w:ind w:left="-426" w:right="-619"/>
      </w:pPr>
      <w:r>
        <w:t>A heart to meditate upon you,</w:t>
      </w:r>
    </w:p>
    <w:p w14:paraId="5BED5716" w14:textId="72A53A13" w:rsidR="00301C41" w:rsidRDefault="00301C41" w:rsidP="009E6700">
      <w:pPr>
        <w:ind w:left="-426" w:right="-619"/>
      </w:pPr>
      <w:r>
        <w:t>And a life to proclaim you,</w:t>
      </w:r>
    </w:p>
    <w:p w14:paraId="572A589F" w14:textId="48C863AA" w:rsidR="00301C41" w:rsidRDefault="00301C41" w:rsidP="009E6700">
      <w:pPr>
        <w:ind w:left="-426" w:right="-619"/>
      </w:pPr>
      <w:r>
        <w:t>Through the power of the Spirit,</w:t>
      </w:r>
    </w:p>
    <w:p w14:paraId="4AA43DB5" w14:textId="197EA49E" w:rsidR="00301C41" w:rsidRDefault="00301C41" w:rsidP="009E6700">
      <w:pPr>
        <w:ind w:left="-426" w:right="-619"/>
      </w:pPr>
      <w:r>
        <w:t>Of our Lord Jesus Christ.</w:t>
      </w:r>
    </w:p>
    <w:p w14:paraId="2A7DEDAF" w14:textId="3C141376" w:rsidR="00301C41" w:rsidRDefault="00301C41" w:rsidP="009E6700">
      <w:pPr>
        <w:ind w:left="-426" w:right="-619"/>
      </w:pPr>
    </w:p>
    <w:p w14:paraId="693B7B3E" w14:textId="585D2E5D" w:rsidR="00301C41" w:rsidRDefault="00301C41" w:rsidP="009E6700">
      <w:pPr>
        <w:ind w:left="-426" w:right="-619"/>
        <w:rPr>
          <w:i/>
          <w:iCs/>
        </w:rPr>
      </w:pPr>
      <w:r>
        <w:rPr>
          <w:i/>
          <w:iCs/>
        </w:rPr>
        <w:t xml:space="preserve">Attributed to St Benedict of </w:t>
      </w:r>
      <w:proofErr w:type="spellStart"/>
      <w:r>
        <w:rPr>
          <w:i/>
          <w:iCs/>
        </w:rPr>
        <w:t>Nursia</w:t>
      </w:r>
      <w:proofErr w:type="spellEnd"/>
    </w:p>
    <w:p w14:paraId="09C89056" w14:textId="2304BBDD" w:rsidR="00301C41" w:rsidRDefault="00301C41" w:rsidP="009E6700">
      <w:pPr>
        <w:ind w:left="-426" w:right="-619"/>
        <w:rPr>
          <w:i/>
          <w:iCs/>
        </w:rPr>
      </w:pPr>
    </w:p>
    <w:p w14:paraId="72301F1D" w14:textId="663CA071" w:rsidR="00301C41" w:rsidRDefault="00301C41" w:rsidP="009E6700">
      <w:pPr>
        <w:ind w:left="-426" w:right="-619"/>
      </w:pPr>
      <w:r>
        <w:t>God, of your goodness,</w:t>
      </w:r>
    </w:p>
    <w:p w14:paraId="7A386192" w14:textId="59494AC5" w:rsidR="00301C41" w:rsidRDefault="00301C41" w:rsidP="009E6700">
      <w:pPr>
        <w:ind w:left="-426" w:right="-619"/>
      </w:pPr>
      <w:r>
        <w:t>Give me yourself,</w:t>
      </w:r>
    </w:p>
    <w:p w14:paraId="6BC6551C" w14:textId="42724C89" w:rsidR="00301C41" w:rsidRDefault="00301C41" w:rsidP="009E6700">
      <w:pPr>
        <w:ind w:left="-426" w:right="-619"/>
      </w:pPr>
      <w:r>
        <w:t>For you are sufficient for me.</w:t>
      </w:r>
    </w:p>
    <w:p w14:paraId="35EEF07F" w14:textId="67C00581" w:rsidR="00301C41" w:rsidRDefault="00301C41" w:rsidP="009E6700">
      <w:pPr>
        <w:ind w:left="-426" w:right="-619"/>
      </w:pPr>
      <w:r>
        <w:t xml:space="preserve">To be worthy of you </w:t>
      </w:r>
    </w:p>
    <w:p w14:paraId="44430791" w14:textId="7E716649" w:rsidR="00301C41" w:rsidRDefault="00301C41" w:rsidP="009E6700">
      <w:pPr>
        <w:ind w:left="-426" w:right="-619"/>
      </w:pPr>
      <w:r>
        <w:t>I cannot ask of anything less.</w:t>
      </w:r>
    </w:p>
    <w:p w14:paraId="5F6DF880" w14:textId="70BDC730" w:rsidR="00301C41" w:rsidRDefault="00301C41" w:rsidP="009E6700">
      <w:pPr>
        <w:ind w:left="-426" w:right="-619"/>
      </w:pPr>
      <w:r>
        <w:t>If I were to ask less,</w:t>
      </w:r>
    </w:p>
    <w:p w14:paraId="415C6104" w14:textId="5BCB8397" w:rsidR="00301C41" w:rsidRDefault="00301C41" w:rsidP="009E6700">
      <w:pPr>
        <w:ind w:left="-426" w:right="-619"/>
      </w:pPr>
      <w:r>
        <w:t>I should always be in want,</w:t>
      </w:r>
    </w:p>
    <w:p w14:paraId="4E7F9A91" w14:textId="77777777" w:rsidR="00F336C9" w:rsidRDefault="00301C41" w:rsidP="00F336C9">
      <w:pPr>
        <w:ind w:left="-426" w:right="-619"/>
      </w:pPr>
      <w:r>
        <w:t>For in you alone do I have all.</w:t>
      </w:r>
    </w:p>
    <w:p w14:paraId="3CE617AC" w14:textId="77777777" w:rsidR="00F336C9" w:rsidRDefault="00F336C9" w:rsidP="00F336C9">
      <w:pPr>
        <w:ind w:left="-426" w:right="-619"/>
        <w:rPr>
          <w:i/>
          <w:iCs/>
        </w:rPr>
      </w:pPr>
    </w:p>
    <w:p w14:paraId="382C9042" w14:textId="756849DA" w:rsidR="00301C41" w:rsidRPr="00F336C9" w:rsidRDefault="00301C41" w:rsidP="00F336C9">
      <w:pPr>
        <w:ind w:left="-426" w:right="-619"/>
      </w:pPr>
      <w:r>
        <w:rPr>
          <w:i/>
          <w:iCs/>
        </w:rPr>
        <w:t>Julian of Norwich</w:t>
      </w:r>
    </w:p>
    <w:p w14:paraId="0B03AD73" w14:textId="7C201038" w:rsidR="00301C41" w:rsidRDefault="00301C41" w:rsidP="009E6700">
      <w:pPr>
        <w:ind w:left="-426" w:right="-619"/>
        <w:rPr>
          <w:i/>
          <w:iCs/>
        </w:rPr>
      </w:pPr>
    </w:p>
    <w:p w14:paraId="46B2A33B" w14:textId="4E2CDD7C" w:rsidR="00FB7EBC" w:rsidRDefault="00FB7EBC" w:rsidP="009E6700">
      <w:pPr>
        <w:ind w:left="-426" w:right="-619"/>
        <w:rPr>
          <w:i/>
          <w:iCs/>
        </w:rPr>
      </w:pPr>
    </w:p>
    <w:p w14:paraId="686FEF06" w14:textId="77777777" w:rsidR="00363FD2" w:rsidRDefault="00363FD2" w:rsidP="009E6700">
      <w:pPr>
        <w:ind w:left="-426" w:right="-619"/>
        <w:rPr>
          <w:i/>
          <w:iCs/>
        </w:rPr>
      </w:pPr>
    </w:p>
    <w:p w14:paraId="55BE9AC7" w14:textId="2633EAEC" w:rsidR="00301C41" w:rsidRDefault="00301C41" w:rsidP="009E6700">
      <w:pPr>
        <w:ind w:left="-426" w:right="-619"/>
      </w:pPr>
      <w:r w:rsidRPr="00301C41">
        <w:t xml:space="preserve">Lord, </w:t>
      </w:r>
      <w:r>
        <w:t>take as your right,</w:t>
      </w:r>
    </w:p>
    <w:p w14:paraId="30C82678" w14:textId="403F3954" w:rsidR="00301C41" w:rsidRDefault="00301C41" w:rsidP="009E6700">
      <w:pPr>
        <w:ind w:left="-426" w:right="-619"/>
      </w:pPr>
      <w:r>
        <w:t>And receive as my gift,</w:t>
      </w:r>
    </w:p>
    <w:p w14:paraId="54871817" w14:textId="501C4FB6" w:rsidR="00301C41" w:rsidRDefault="00301C41" w:rsidP="009E6700">
      <w:pPr>
        <w:ind w:left="-426" w:right="-619"/>
      </w:pPr>
      <w:r>
        <w:t>All my freedom, my memory,</w:t>
      </w:r>
    </w:p>
    <w:p w14:paraId="692AC970" w14:textId="466DBA7D" w:rsidR="00301C41" w:rsidRDefault="00301C41" w:rsidP="009E6700">
      <w:pPr>
        <w:ind w:left="-426" w:right="-619"/>
      </w:pPr>
      <w:r>
        <w:t>My understanding and my will.</w:t>
      </w:r>
    </w:p>
    <w:p w14:paraId="7A982B97" w14:textId="10D64EAA" w:rsidR="00301C41" w:rsidRDefault="00301C41" w:rsidP="009E6700">
      <w:pPr>
        <w:ind w:left="-426" w:right="-619"/>
      </w:pPr>
      <w:r>
        <w:t>Whatever I am and whatever I possess,</w:t>
      </w:r>
    </w:p>
    <w:p w14:paraId="08947DFE" w14:textId="6A90044F" w:rsidR="00301C41" w:rsidRDefault="00301C41" w:rsidP="009E6700">
      <w:pPr>
        <w:ind w:left="-426" w:right="-619"/>
      </w:pPr>
      <w:r>
        <w:t xml:space="preserve">You have given it to </w:t>
      </w:r>
      <w:proofErr w:type="gramStart"/>
      <w:r>
        <w:t>me;</w:t>
      </w:r>
      <w:proofErr w:type="gramEnd"/>
    </w:p>
    <w:p w14:paraId="320230E7" w14:textId="519BB492" w:rsidR="00301C41" w:rsidRDefault="00301C41" w:rsidP="009E6700">
      <w:pPr>
        <w:ind w:left="-426" w:right="-619"/>
      </w:pPr>
      <w:r>
        <w:t>I restore it all to you again,</w:t>
      </w:r>
    </w:p>
    <w:p w14:paraId="5D6B27B8" w14:textId="746B6ED7" w:rsidR="00301C41" w:rsidRDefault="00301C41" w:rsidP="009E6700">
      <w:pPr>
        <w:ind w:left="-426" w:right="-619"/>
      </w:pPr>
      <w:r>
        <w:t>To be at your disposal,</w:t>
      </w:r>
    </w:p>
    <w:p w14:paraId="45BB3951" w14:textId="77777777" w:rsidR="00FB7EBC" w:rsidRDefault="00FB7EBC" w:rsidP="00EA6222">
      <w:pPr>
        <w:ind w:left="-426" w:right="-619"/>
      </w:pPr>
    </w:p>
    <w:p w14:paraId="13CDD97C" w14:textId="7B6DFE21" w:rsidR="00EA6222" w:rsidRDefault="00EA6222" w:rsidP="00EA6222">
      <w:pPr>
        <w:ind w:left="-426" w:right="-619"/>
      </w:pPr>
      <w:r>
        <w:t>According to your will.</w:t>
      </w:r>
    </w:p>
    <w:p w14:paraId="5B1D2A1C" w14:textId="77777777" w:rsidR="00EA6222" w:rsidRDefault="00EA6222" w:rsidP="00EA6222">
      <w:pPr>
        <w:ind w:left="-426" w:right="-619"/>
      </w:pPr>
      <w:r>
        <w:t>Give me only a love for you,</w:t>
      </w:r>
    </w:p>
    <w:p w14:paraId="08E559A1" w14:textId="77777777" w:rsidR="00EA6222" w:rsidRDefault="00EA6222" w:rsidP="00EA6222">
      <w:pPr>
        <w:ind w:left="-426" w:right="-619"/>
      </w:pPr>
      <w:r>
        <w:t xml:space="preserve">And the gift of your </w:t>
      </w:r>
      <w:proofErr w:type="gramStart"/>
      <w:r>
        <w:t>grace;</w:t>
      </w:r>
      <w:proofErr w:type="gramEnd"/>
    </w:p>
    <w:p w14:paraId="61AC26B7" w14:textId="77777777" w:rsidR="00EA6222" w:rsidRDefault="00EA6222" w:rsidP="00EA6222">
      <w:pPr>
        <w:ind w:left="-426" w:right="-619"/>
      </w:pPr>
      <w:r>
        <w:t>Then I am rich enough,</w:t>
      </w:r>
    </w:p>
    <w:p w14:paraId="24562149" w14:textId="77777777" w:rsidR="00EA6222" w:rsidRDefault="00EA6222" w:rsidP="00EA6222">
      <w:pPr>
        <w:ind w:left="-426" w:right="-619"/>
      </w:pPr>
      <w:r>
        <w:t>And ask for nothing more.</w:t>
      </w:r>
    </w:p>
    <w:p w14:paraId="1747A917" w14:textId="77777777" w:rsidR="00EA6222" w:rsidRDefault="00EA6222" w:rsidP="00EA6222">
      <w:pPr>
        <w:ind w:left="-426" w:right="-619"/>
      </w:pPr>
    </w:p>
    <w:p w14:paraId="332E9A58" w14:textId="77777777" w:rsidR="00EA6222" w:rsidRPr="00301C41" w:rsidRDefault="00EA6222" w:rsidP="00EA6222">
      <w:pPr>
        <w:ind w:left="-426" w:right="-619"/>
        <w:rPr>
          <w:i/>
          <w:iCs/>
        </w:rPr>
      </w:pPr>
      <w:r>
        <w:rPr>
          <w:i/>
          <w:iCs/>
        </w:rPr>
        <w:t>St Ignatius Loyola</w:t>
      </w:r>
    </w:p>
    <w:p w14:paraId="57255521" w14:textId="77777777" w:rsidR="00EA6222" w:rsidRDefault="00EA6222" w:rsidP="00EA6222">
      <w:pPr>
        <w:ind w:left="-426" w:right="-619"/>
      </w:pPr>
    </w:p>
    <w:p w14:paraId="7F70C92C" w14:textId="77777777" w:rsidR="00F336C9" w:rsidRDefault="00F336C9" w:rsidP="00EA6222">
      <w:pPr>
        <w:ind w:left="-426" w:right="-619"/>
      </w:pPr>
    </w:p>
    <w:p w14:paraId="21DDCCFB" w14:textId="77777777" w:rsidR="00F336C9" w:rsidRDefault="00F336C9" w:rsidP="00EA6222">
      <w:pPr>
        <w:ind w:left="-426" w:right="-619"/>
      </w:pPr>
    </w:p>
    <w:p w14:paraId="1DE3E448" w14:textId="24E28A3B" w:rsidR="00F336C9" w:rsidRDefault="00F336C9" w:rsidP="00EA6222">
      <w:pPr>
        <w:ind w:left="-426" w:right="-619"/>
        <w:sectPr w:rsidR="00F336C9" w:rsidSect="00EA6222">
          <w:type w:val="continuous"/>
          <w:pgSz w:w="11900" w:h="16840"/>
          <w:pgMar w:top="26" w:right="1440" w:bottom="1440" w:left="1440" w:header="26" w:footer="708" w:gutter="0"/>
          <w:cols w:num="2" w:space="1426"/>
          <w:titlePg/>
          <w:docGrid w:linePitch="360"/>
        </w:sectPr>
      </w:pPr>
    </w:p>
    <w:p w14:paraId="14EAEE8A" w14:textId="77777777" w:rsidR="00EA6222" w:rsidRDefault="00EA6222" w:rsidP="009E6700">
      <w:pPr>
        <w:ind w:left="-426" w:right="-619"/>
      </w:pPr>
    </w:p>
    <w:p w14:paraId="5960DF82" w14:textId="77777777" w:rsidR="00FB7EBC" w:rsidRDefault="00FB7EBC" w:rsidP="009E6700">
      <w:pPr>
        <w:ind w:left="-426" w:right="-619"/>
      </w:pPr>
    </w:p>
    <w:p w14:paraId="42DEFCD1" w14:textId="11C7E179" w:rsidR="009E6700" w:rsidRDefault="009E6700" w:rsidP="009E6700">
      <w:pPr>
        <w:ind w:left="-426" w:right="-619"/>
      </w:pPr>
    </w:p>
    <w:p w14:paraId="46D033BC" w14:textId="77777777" w:rsidR="00EA6222" w:rsidRDefault="00EA6222" w:rsidP="00363FD2">
      <w:pPr>
        <w:ind w:left="-426" w:right="-619"/>
        <w:sectPr w:rsidR="00EA6222" w:rsidSect="00363FD2">
          <w:type w:val="continuous"/>
          <w:pgSz w:w="11900" w:h="16840"/>
          <w:pgMar w:top="26" w:right="1440" w:bottom="1440" w:left="1440" w:header="26" w:footer="708" w:gutter="0"/>
          <w:cols w:num="2" w:space="708"/>
          <w:titlePg/>
          <w:docGrid w:linePitch="360"/>
        </w:sectPr>
      </w:pPr>
    </w:p>
    <w:p w14:paraId="69E9495C" w14:textId="4AB96E7B" w:rsidR="00363FD2" w:rsidRPr="00363FD2" w:rsidRDefault="00363FD2" w:rsidP="00363FD2">
      <w:pPr>
        <w:ind w:left="-426" w:right="-619"/>
      </w:pPr>
      <w:r w:rsidRPr="00363FD2">
        <w:t>The Lord is gracious and compassionate,</w:t>
      </w:r>
      <w:r w:rsidRPr="00363FD2">
        <w:br/>
        <w:t>    slow to anger and rich in love.</w:t>
      </w:r>
    </w:p>
    <w:p w14:paraId="35B05106" w14:textId="0D0F744D" w:rsidR="00363FD2" w:rsidRPr="00363FD2" w:rsidRDefault="00363FD2" w:rsidP="00363FD2">
      <w:pPr>
        <w:ind w:left="-426" w:right="-619"/>
      </w:pPr>
      <w:r w:rsidRPr="00363FD2">
        <w:t>The Lord is good to all;</w:t>
      </w:r>
      <w:r w:rsidRPr="00363FD2">
        <w:br/>
        <w:t>    he has compassion on all he has made.</w:t>
      </w:r>
      <w:r w:rsidRPr="00363FD2">
        <w:br/>
        <w:t>All your works praise you, Lord;</w:t>
      </w:r>
      <w:r w:rsidRPr="00363FD2">
        <w:br/>
        <w:t>    your faithful people extol you.</w:t>
      </w:r>
      <w:r w:rsidRPr="00363FD2">
        <w:br/>
        <w:t>They tell of the glory of your kingdom</w:t>
      </w:r>
      <w:r w:rsidRPr="00363FD2">
        <w:br/>
        <w:t xml:space="preserve">    and speak of </w:t>
      </w:r>
      <w:proofErr w:type="spellStart"/>
      <w:r w:rsidRPr="00363FD2">
        <w:t>your</w:t>
      </w:r>
      <w:proofErr w:type="spellEnd"/>
      <w:r w:rsidRPr="00363FD2">
        <w:t xml:space="preserve"> might,</w:t>
      </w:r>
      <w:r w:rsidRPr="00363FD2">
        <w:br/>
        <w:t>so that all people may know of your mighty acts</w:t>
      </w:r>
      <w:r w:rsidRPr="00363FD2">
        <w:br/>
        <w:t xml:space="preserve">    and the glorious </w:t>
      </w:r>
      <w:proofErr w:type="spellStart"/>
      <w:r w:rsidRPr="00363FD2">
        <w:t>splendor</w:t>
      </w:r>
      <w:proofErr w:type="spellEnd"/>
      <w:r w:rsidRPr="00363FD2">
        <w:t xml:space="preserve"> of your kingdom.</w:t>
      </w:r>
      <w:r w:rsidRPr="00363FD2">
        <w:br/>
        <w:t>Your kingdom is an everlasting kingdom,</w:t>
      </w:r>
      <w:r w:rsidRPr="00363FD2">
        <w:br/>
        <w:t>    and your dominion endures through all generations.</w:t>
      </w:r>
    </w:p>
    <w:p w14:paraId="48211DA9" w14:textId="10CBE7C3" w:rsidR="00363FD2" w:rsidRPr="00363FD2" w:rsidRDefault="00363FD2" w:rsidP="00363FD2">
      <w:pPr>
        <w:ind w:left="-426" w:right="-619"/>
      </w:pPr>
      <w:r w:rsidRPr="00363FD2">
        <w:t>The Lord is trustworthy in all he promises</w:t>
      </w:r>
      <w:r w:rsidRPr="00363FD2">
        <w:br/>
        <w:t>    and faithful in all he does</w:t>
      </w:r>
      <w:r w:rsidR="00EA6222" w:rsidRPr="00363FD2">
        <w:t xml:space="preserve"> </w:t>
      </w:r>
      <w:r w:rsidRPr="00363FD2">
        <w:br/>
        <w:t>The Lord upholds all who fall</w:t>
      </w:r>
      <w:r w:rsidRPr="00363FD2">
        <w:br/>
        <w:t xml:space="preserve">    and </w:t>
      </w:r>
      <w:proofErr w:type="gramStart"/>
      <w:r w:rsidRPr="00363FD2">
        <w:t>lifts up</w:t>
      </w:r>
      <w:proofErr w:type="gramEnd"/>
      <w:r w:rsidRPr="00363FD2">
        <w:t xml:space="preserve"> all who are bowed down.</w:t>
      </w:r>
    </w:p>
    <w:p w14:paraId="2CCBF67B" w14:textId="27BB9EBB" w:rsidR="009E6700" w:rsidRDefault="009E6700" w:rsidP="009E6700">
      <w:pPr>
        <w:ind w:left="-426" w:right="-619"/>
      </w:pPr>
    </w:p>
    <w:p w14:paraId="63C541CD" w14:textId="3C5D7EFA" w:rsidR="009E6700" w:rsidRDefault="00363FD2" w:rsidP="009E6700">
      <w:pPr>
        <w:ind w:left="-426" w:right="-619"/>
        <w:rPr>
          <w:i/>
          <w:iCs/>
        </w:rPr>
      </w:pPr>
      <w:r>
        <w:rPr>
          <w:i/>
          <w:iCs/>
        </w:rPr>
        <w:t>Psalm 145: 8-14</w:t>
      </w:r>
    </w:p>
    <w:p w14:paraId="4EF2C90D" w14:textId="02195E06" w:rsidR="00363FD2" w:rsidRDefault="00363FD2" w:rsidP="009E6700">
      <w:pPr>
        <w:ind w:left="-426" w:right="-619"/>
        <w:rPr>
          <w:i/>
          <w:iCs/>
        </w:rPr>
      </w:pPr>
    </w:p>
    <w:p w14:paraId="2238BAF0" w14:textId="77777777" w:rsidR="00F336C9" w:rsidRPr="00363FD2" w:rsidRDefault="00F336C9" w:rsidP="009E6700">
      <w:pPr>
        <w:ind w:left="-426" w:right="-619"/>
        <w:rPr>
          <w:i/>
          <w:iCs/>
        </w:rPr>
      </w:pPr>
    </w:p>
    <w:p w14:paraId="68619721" w14:textId="521212DE" w:rsidR="009E6700" w:rsidRDefault="00402AD5" w:rsidP="009E6700">
      <w:pPr>
        <w:ind w:left="-426" w:right="-619"/>
      </w:pPr>
      <w:r>
        <w:t>Move our hearts</w:t>
      </w:r>
    </w:p>
    <w:p w14:paraId="6689AA2D" w14:textId="29EF1C4A" w:rsidR="00402AD5" w:rsidRDefault="00402AD5" w:rsidP="009E6700">
      <w:pPr>
        <w:ind w:left="-426" w:right="-619"/>
      </w:pPr>
      <w:r>
        <w:t>With the calm, smooth flow of your grace.</w:t>
      </w:r>
    </w:p>
    <w:p w14:paraId="551D07BE" w14:textId="505ACCF4" w:rsidR="00402AD5" w:rsidRDefault="00402AD5" w:rsidP="009E6700">
      <w:pPr>
        <w:ind w:left="-426" w:right="-619"/>
      </w:pPr>
      <w:r>
        <w:t>Let the river of your love run through our souls.</w:t>
      </w:r>
    </w:p>
    <w:p w14:paraId="467580C9" w14:textId="20F3D450" w:rsidR="00402AD5" w:rsidRDefault="00402AD5" w:rsidP="009E6700">
      <w:pPr>
        <w:ind w:left="-426" w:right="-619"/>
      </w:pPr>
      <w:r>
        <w:t>May our souls be carried by the current of your love,</w:t>
      </w:r>
    </w:p>
    <w:p w14:paraId="4524B763" w14:textId="28762FCC" w:rsidR="00402AD5" w:rsidRDefault="00402AD5" w:rsidP="009E6700">
      <w:pPr>
        <w:ind w:left="-426" w:right="-619"/>
      </w:pPr>
      <w:r>
        <w:t>Towards the wide, infinite ocean of heaven.</w:t>
      </w:r>
    </w:p>
    <w:p w14:paraId="5914641F" w14:textId="7E51F03F" w:rsidR="00402AD5" w:rsidRDefault="00402AD5" w:rsidP="009E6700">
      <w:pPr>
        <w:ind w:left="-426" w:right="-619"/>
      </w:pPr>
    </w:p>
    <w:p w14:paraId="287A8BD0" w14:textId="23932CEC" w:rsidR="00402AD5" w:rsidRPr="00402AD5" w:rsidRDefault="00402AD5" w:rsidP="009E6700">
      <w:pPr>
        <w:ind w:left="-426" w:right="-619"/>
      </w:pPr>
      <w:r>
        <w:rPr>
          <w:i/>
          <w:iCs/>
        </w:rPr>
        <w:t xml:space="preserve">Gilbert of </w:t>
      </w:r>
      <w:proofErr w:type="spellStart"/>
      <w:r>
        <w:rPr>
          <w:i/>
          <w:iCs/>
        </w:rPr>
        <w:t>Hoyland</w:t>
      </w:r>
      <w:proofErr w:type="spellEnd"/>
    </w:p>
    <w:sectPr w:rsidR="00402AD5" w:rsidRPr="00402AD5" w:rsidSect="00F336C9">
      <w:type w:val="continuous"/>
      <w:pgSz w:w="11900" w:h="16840"/>
      <w:pgMar w:top="26" w:right="1440" w:bottom="1440" w:left="1440" w:header="26" w:footer="708" w:gutter="0"/>
      <w:cols w:num="2" w:space="142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443A2" w14:textId="77777777" w:rsidR="001E0C4C" w:rsidRDefault="001E0C4C" w:rsidP="009E6700">
      <w:r>
        <w:separator/>
      </w:r>
    </w:p>
  </w:endnote>
  <w:endnote w:type="continuationSeparator" w:id="0">
    <w:p w14:paraId="3CBE1FD9" w14:textId="77777777" w:rsidR="001E0C4C" w:rsidRDefault="001E0C4C" w:rsidP="009E6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 Condensed">
    <w:altName w:val="Calibri"/>
    <w:charset w:val="00"/>
    <w:family w:val="auto"/>
    <w:pitch w:val="variable"/>
    <w:sig w:usb0="800000AF"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127850"/>
      <w:docPartObj>
        <w:docPartGallery w:val="Page Numbers (Bottom of Page)"/>
        <w:docPartUnique/>
      </w:docPartObj>
    </w:sdtPr>
    <w:sdtEndPr>
      <w:rPr>
        <w:noProof/>
      </w:rPr>
    </w:sdtEndPr>
    <w:sdtContent>
      <w:p w14:paraId="3172DEBC" w14:textId="4F4796AD" w:rsidR="00A25FA2" w:rsidRDefault="00A25F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FFCF4D" w14:textId="77777777" w:rsidR="00A25FA2" w:rsidRDefault="00A25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E831F" w14:textId="77777777" w:rsidR="001E0C4C" w:rsidRDefault="001E0C4C" w:rsidP="009E6700">
      <w:r>
        <w:separator/>
      </w:r>
    </w:p>
  </w:footnote>
  <w:footnote w:type="continuationSeparator" w:id="0">
    <w:p w14:paraId="25822105" w14:textId="77777777" w:rsidR="001E0C4C" w:rsidRDefault="001E0C4C" w:rsidP="009E6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4DC41" w14:textId="6BF6F77B" w:rsidR="009E6700" w:rsidRDefault="00220FB5" w:rsidP="009E6700">
    <w:pPr>
      <w:pStyle w:val="Header"/>
      <w:ind w:left="-1440"/>
    </w:pPr>
    <w:r>
      <w:rPr>
        <w:noProof/>
      </w:rPr>
      <w:drawing>
        <wp:inline distT="0" distB="0" distL="0" distR="0" wp14:anchorId="7C81083D" wp14:editId="56AEBC29">
          <wp:extent cx="7539789" cy="2090578"/>
          <wp:effectExtent l="0" t="0" r="444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78281" cy="210125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DA53A" w14:textId="38D7E546" w:rsidR="00220FB5" w:rsidRDefault="00220FB5" w:rsidP="00220FB5">
    <w:pPr>
      <w:pStyle w:val="Header"/>
      <w:ind w:hanging="1440"/>
    </w:pPr>
    <w:r>
      <w:rPr>
        <w:noProof/>
      </w:rPr>
      <w:drawing>
        <wp:inline distT="0" distB="0" distL="0" distR="0" wp14:anchorId="4D838712" wp14:editId="196F0E43">
          <wp:extent cx="7523747" cy="3022073"/>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5648" cy="30469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CF963" w14:textId="77777777" w:rsidR="007646BC" w:rsidRDefault="007646BC" w:rsidP="009E6700">
    <w:pPr>
      <w:pStyle w:val="Header"/>
      <w:ind w:left="-1440"/>
    </w:pPr>
    <w:r>
      <w:rPr>
        <w:noProof/>
      </w:rPr>
      <w:drawing>
        <wp:inline distT="0" distB="0" distL="0" distR="0" wp14:anchorId="7DEE04D1" wp14:editId="2F3BD2F1">
          <wp:extent cx="7539789" cy="2090578"/>
          <wp:effectExtent l="0" t="0" r="444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78281" cy="2101251"/>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6EDF3" w14:textId="77777777" w:rsidR="007646BC" w:rsidRDefault="007646BC" w:rsidP="00220FB5">
    <w:pPr>
      <w:pStyle w:val="Header"/>
      <w:ind w:hanging="1440"/>
    </w:pPr>
    <w:r>
      <w:rPr>
        <w:noProof/>
      </w:rPr>
      <w:drawing>
        <wp:inline distT="0" distB="0" distL="0" distR="0" wp14:anchorId="25183BB2" wp14:editId="2DB6F4D5">
          <wp:extent cx="7523747" cy="3022073"/>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5648" cy="3046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804DA"/>
    <w:multiLevelType w:val="hybridMultilevel"/>
    <w:tmpl w:val="78E0B738"/>
    <w:lvl w:ilvl="0" w:tplc="75DE64E0">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1" w15:restartNumberingAfterBreak="0">
    <w:nsid w:val="0D0B1629"/>
    <w:multiLevelType w:val="hybridMultilevel"/>
    <w:tmpl w:val="E59EA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FB21E0B"/>
    <w:multiLevelType w:val="hybridMultilevel"/>
    <w:tmpl w:val="77649A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77E90A50"/>
    <w:multiLevelType w:val="hybridMultilevel"/>
    <w:tmpl w:val="CFBE37DC"/>
    <w:lvl w:ilvl="0" w:tplc="D7AEA836">
      <w:start w:val="1"/>
      <w:numFmt w:val="lowerLetter"/>
      <w:lvlText w:val="%1."/>
      <w:lvlJc w:val="left"/>
      <w:pPr>
        <w:ind w:left="364" w:hanging="360"/>
      </w:pPr>
      <w:rPr>
        <w:rFonts w:hint="default"/>
      </w:rPr>
    </w:lvl>
    <w:lvl w:ilvl="1" w:tplc="08090019" w:tentative="1">
      <w:start w:val="1"/>
      <w:numFmt w:val="lowerLetter"/>
      <w:lvlText w:val="%2."/>
      <w:lvlJc w:val="left"/>
      <w:pPr>
        <w:ind w:left="1084" w:hanging="360"/>
      </w:pPr>
    </w:lvl>
    <w:lvl w:ilvl="2" w:tplc="0809001B" w:tentative="1">
      <w:start w:val="1"/>
      <w:numFmt w:val="lowerRoman"/>
      <w:lvlText w:val="%3."/>
      <w:lvlJc w:val="right"/>
      <w:pPr>
        <w:ind w:left="1804" w:hanging="180"/>
      </w:pPr>
    </w:lvl>
    <w:lvl w:ilvl="3" w:tplc="0809000F" w:tentative="1">
      <w:start w:val="1"/>
      <w:numFmt w:val="decimal"/>
      <w:lvlText w:val="%4."/>
      <w:lvlJc w:val="left"/>
      <w:pPr>
        <w:ind w:left="2524" w:hanging="360"/>
      </w:pPr>
    </w:lvl>
    <w:lvl w:ilvl="4" w:tplc="08090019" w:tentative="1">
      <w:start w:val="1"/>
      <w:numFmt w:val="lowerLetter"/>
      <w:lvlText w:val="%5."/>
      <w:lvlJc w:val="left"/>
      <w:pPr>
        <w:ind w:left="3244" w:hanging="360"/>
      </w:pPr>
    </w:lvl>
    <w:lvl w:ilvl="5" w:tplc="0809001B" w:tentative="1">
      <w:start w:val="1"/>
      <w:numFmt w:val="lowerRoman"/>
      <w:lvlText w:val="%6."/>
      <w:lvlJc w:val="right"/>
      <w:pPr>
        <w:ind w:left="3964" w:hanging="180"/>
      </w:pPr>
    </w:lvl>
    <w:lvl w:ilvl="6" w:tplc="0809000F" w:tentative="1">
      <w:start w:val="1"/>
      <w:numFmt w:val="decimal"/>
      <w:lvlText w:val="%7."/>
      <w:lvlJc w:val="left"/>
      <w:pPr>
        <w:ind w:left="4684" w:hanging="360"/>
      </w:pPr>
    </w:lvl>
    <w:lvl w:ilvl="7" w:tplc="08090019" w:tentative="1">
      <w:start w:val="1"/>
      <w:numFmt w:val="lowerLetter"/>
      <w:lvlText w:val="%8."/>
      <w:lvlJc w:val="left"/>
      <w:pPr>
        <w:ind w:left="5404" w:hanging="360"/>
      </w:pPr>
    </w:lvl>
    <w:lvl w:ilvl="8" w:tplc="0809001B" w:tentative="1">
      <w:start w:val="1"/>
      <w:numFmt w:val="lowerRoman"/>
      <w:lvlText w:val="%9."/>
      <w:lvlJc w:val="right"/>
      <w:pPr>
        <w:ind w:left="6124" w:hanging="180"/>
      </w:pPr>
    </w:lvl>
  </w:abstractNum>
  <w:num w:numId="1">
    <w:abstractNumId w:val="1"/>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700"/>
    <w:rsid w:val="00173DDD"/>
    <w:rsid w:val="001A30E5"/>
    <w:rsid w:val="001E0C4C"/>
    <w:rsid w:val="00220FB5"/>
    <w:rsid w:val="00246AB9"/>
    <w:rsid w:val="00262237"/>
    <w:rsid w:val="002916FA"/>
    <w:rsid w:val="00291938"/>
    <w:rsid w:val="00301C41"/>
    <w:rsid w:val="003269F5"/>
    <w:rsid w:val="00360E94"/>
    <w:rsid w:val="00363FD2"/>
    <w:rsid w:val="00402AD5"/>
    <w:rsid w:val="00484E20"/>
    <w:rsid w:val="004A0B89"/>
    <w:rsid w:val="00531178"/>
    <w:rsid w:val="005432D8"/>
    <w:rsid w:val="00666263"/>
    <w:rsid w:val="007006E6"/>
    <w:rsid w:val="00727A1F"/>
    <w:rsid w:val="007302F3"/>
    <w:rsid w:val="00731BB3"/>
    <w:rsid w:val="00743D71"/>
    <w:rsid w:val="007646BC"/>
    <w:rsid w:val="007A19E5"/>
    <w:rsid w:val="008468C2"/>
    <w:rsid w:val="0088222C"/>
    <w:rsid w:val="009361B6"/>
    <w:rsid w:val="00950F45"/>
    <w:rsid w:val="009D45E0"/>
    <w:rsid w:val="009E6700"/>
    <w:rsid w:val="00A1029D"/>
    <w:rsid w:val="00A25FA2"/>
    <w:rsid w:val="00AF6B63"/>
    <w:rsid w:val="00B1315B"/>
    <w:rsid w:val="00BC18D7"/>
    <w:rsid w:val="00BF5247"/>
    <w:rsid w:val="00CA4097"/>
    <w:rsid w:val="00D36BEA"/>
    <w:rsid w:val="00EA60FD"/>
    <w:rsid w:val="00EA6222"/>
    <w:rsid w:val="00F336C9"/>
    <w:rsid w:val="00F338B2"/>
    <w:rsid w:val="00FB4754"/>
    <w:rsid w:val="00FB7EBC"/>
    <w:rsid w:val="00FE4F3F"/>
    <w:rsid w:val="00FF4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C53C0"/>
  <w15:chartTrackingRefBased/>
  <w15:docId w15:val="{C6597C28-FC03-404D-ACF9-F68E5828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6700"/>
    <w:pPr>
      <w:tabs>
        <w:tab w:val="center" w:pos="4513"/>
        <w:tab w:val="right" w:pos="9026"/>
      </w:tabs>
    </w:pPr>
  </w:style>
  <w:style w:type="character" w:customStyle="1" w:styleId="HeaderChar">
    <w:name w:val="Header Char"/>
    <w:basedOn w:val="DefaultParagraphFont"/>
    <w:link w:val="Header"/>
    <w:uiPriority w:val="99"/>
    <w:rsid w:val="009E6700"/>
  </w:style>
  <w:style w:type="paragraph" w:styleId="Footer">
    <w:name w:val="footer"/>
    <w:basedOn w:val="Normal"/>
    <w:link w:val="FooterChar"/>
    <w:uiPriority w:val="99"/>
    <w:unhideWhenUsed/>
    <w:rsid w:val="009E6700"/>
    <w:pPr>
      <w:tabs>
        <w:tab w:val="center" w:pos="4513"/>
        <w:tab w:val="right" w:pos="9026"/>
      </w:tabs>
    </w:pPr>
  </w:style>
  <w:style w:type="character" w:customStyle="1" w:styleId="FooterChar">
    <w:name w:val="Footer Char"/>
    <w:basedOn w:val="DefaultParagraphFont"/>
    <w:link w:val="Footer"/>
    <w:uiPriority w:val="99"/>
    <w:rsid w:val="009E6700"/>
  </w:style>
  <w:style w:type="table" w:styleId="TableGrid">
    <w:name w:val="Table Grid"/>
    <w:basedOn w:val="TableNormal"/>
    <w:uiPriority w:val="39"/>
    <w:rsid w:val="00291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4097"/>
    <w:rPr>
      <w:sz w:val="16"/>
      <w:szCs w:val="16"/>
    </w:rPr>
  </w:style>
  <w:style w:type="paragraph" w:styleId="CommentText">
    <w:name w:val="annotation text"/>
    <w:basedOn w:val="Normal"/>
    <w:link w:val="CommentTextChar"/>
    <w:uiPriority w:val="99"/>
    <w:semiHidden/>
    <w:unhideWhenUsed/>
    <w:rsid w:val="00CA4097"/>
    <w:rPr>
      <w:sz w:val="20"/>
      <w:szCs w:val="20"/>
    </w:rPr>
  </w:style>
  <w:style w:type="character" w:customStyle="1" w:styleId="CommentTextChar">
    <w:name w:val="Comment Text Char"/>
    <w:basedOn w:val="DefaultParagraphFont"/>
    <w:link w:val="CommentText"/>
    <w:uiPriority w:val="99"/>
    <w:semiHidden/>
    <w:rsid w:val="00CA4097"/>
    <w:rPr>
      <w:sz w:val="20"/>
      <w:szCs w:val="20"/>
    </w:rPr>
  </w:style>
  <w:style w:type="paragraph" w:styleId="CommentSubject">
    <w:name w:val="annotation subject"/>
    <w:basedOn w:val="CommentText"/>
    <w:next w:val="CommentText"/>
    <w:link w:val="CommentSubjectChar"/>
    <w:uiPriority w:val="99"/>
    <w:semiHidden/>
    <w:unhideWhenUsed/>
    <w:rsid w:val="00CA4097"/>
    <w:rPr>
      <w:b/>
      <w:bCs/>
    </w:rPr>
  </w:style>
  <w:style w:type="character" w:customStyle="1" w:styleId="CommentSubjectChar">
    <w:name w:val="Comment Subject Char"/>
    <w:basedOn w:val="CommentTextChar"/>
    <w:link w:val="CommentSubject"/>
    <w:uiPriority w:val="99"/>
    <w:semiHidden/>
    <w:rsid w:val="00CA4097"/>
    <w:rPr>
      <w:b/>
      <w:bCs/>
      <w:sz w:val="20"/>
      <w:szCs w:val="20"/>
    </w:rPr>
  </w:style>
  <w:style w:type="paragraph" w:styleId="BalloonText">
    <w:name w:val="Balloon Text"/>
    <w:basedOn w:val="Normal"/>
    <w:link w:val="BalloonTextChar"/>
    <w:uiPriority w:val="99"/>
    <w:semiHidden/>
    <w:unhideWhenUsed/>
    <w:rsid w:val="00CA40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097"/>
    <w:rPr>
      <w:rFonts w:ascii="Segoe UI" w:hAnsi="Segoe UI" w:cs="Segoe UI"/>
      <w:sz w:val="18"/>
      <w:szCs w:val="18"/>
    </w:rPr>
  </w:style>
  <w:style w:type="character" w:styleId="Hyperlink">
    <w:name w:val="Hyperlink"/>
    <w:basedOn w:val="DefaultParagraphFont"/>
    <w:uiPriority w:val="99"/>
    <w:unhideWhenUsed/>
    <w:rsid w:val="00666263"/>
    <w:rPr>
      <w:color w:val="0563C1" w:themeColor="hyperlink"/>
      <w:u w:val="single"/>
    </w:rPr>
  </w:style>
  <w:style w:type="character" w:styleId="UnresolvedMention">
    <w:name w:val="Unresolved Mention"/>
    <w:basedOn w:val="DefaultParagraphFont"/>
    <w:uiPriority w:val="99"/>
    <w:semiHidden/>
    <w:unhideWhenUsed/>
    <w:rsid w:val="00666263"/>
    <w:rPr>
      <w:color w:val="605E5C"/>
      <w:shd w:val="clear" w:color="auto" w:fill="E1DFDD"/>
    </w:rPr>
  </w:style>
  <w:style w:type="paragraph" w:styleId="ListParagraph">
    <w:name w:val="List Paragraph"/>
    <w:basedOn w:val="Normal"/>
    <w:uiPriority w:val="34"/>
    <w:qFormat/>
    <w:rsid w:val="00173DDD"/>
    <w:pPr>
      <w:ind w:left="720"/>
      <w:contextualSpacing/>
    </w:pPr>
  </w:style>
  <w:style w:type="character" w:styleId="FollowedHyperlink">
    <w:name w:val="FollowedHyperlink"/>
    <w:basedOn w:val="DefaultParagraphFont"/>
    <w:uiPriority w:val="99"/>
    <w:semiHidden/>
    <w:unhideWhenUsed/>
    <w:rsid w:val="009361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6510379">
      <w:bodyDiv w:val="1"/>
      <w:marLeft w:val="0"/>
      <w:marRight w:val="0"/>
      <w:marTop w:val="0"/>
      <w:marBottom w:val="0"/>
      <w:divBdr>
        <w:top w:val="none" w:sz="0" w:space="0" w:color="auto"/>
        <w:left w:val="none" w:sz="0" w:space="0" w:color="auto"/>
        <w:bottom w:val="none" w:sz="0" w:space="0" w:color="auto"/>
        <w:right w:val="none" w:sz="0" w:space="0" w:color="auto"/>
      </w:divBdr>
      <w:divsChild>
        <w:div w:id="73941257">
          <w:marLeft w:val="240"/>
          <w:marRight w:val="0"/>
          <w:marTop w:val="240"/>
          <w:marBottom w:val="240"/>
          <w:divBdr>
            <w:top w:val="none" w:sz="0" w:space="0" w:color="auto"/>
            <w:left w:val="none" w:sz="0" w:space="0" w:color="auto"/>
            <w:bottom w:val="none" w:sz="0" w:space="0" w:color="auto"/>
            <w:right w:val="none" w:sz="0" w:space="0" w:color="auto"/>
          </w:divBdr>
        </w:div>
        <w:div w:id="60950763">
          <w:marLeft w:val="240"/>
          <w:marRight w:val="0"/>
          <w:marTop w:val="240"/>
          <w:marBottom w:val="240"/>
          <w:divBdr>
            <w:top w:val="none" w:sz="0" w:space="0" w:color="auto"/>
            <w:left w:val="none" w:sz="0" w:space="0" w:color="auto"/>
            <w:bottom w:val="none" w:sz="0" w:space="0" w:color="auto"/>
            <w:right w:val="none" w:sz="0" w:space="0" w:color="auto"/>
          </w:divBdr>
        </w:div>
        <w:div w:id="838469287">
          <w:marLeft w:val="240"/>
          <w:marRight w:val="0"/>
          <w:marTop w:val="240"/>
          <w:marBottom w:val="240"/>
          <w:divBdr>
            <w:top w:val="none" w:sz="0" w:space="0" w:color="auto"/>
            <w:left w:val="none" w:sz="0" w:space="0" w:color="auto"/>
            <w:bottom w:val="none" w:sz="0" w:space="0" w:color="auto"/>
            <w:right w:val="none" w:sz="0" w:space="0" w:color="auto"/>
          </w:divBdr>
        </w:div>
      </w:divsChild>
    </w:div>
    <w:div w:id="1178035834">
      <w:bodyDiv w:val="1"/>
      <w:marLeft w:val="0"/>
      <w:marRight w:val="0"/>
      <w:marTop w:val="0"/>
      <w:marBottom w:val="0"/>
      <w:divBdr>
        <w:top w:val="none" w:sz="0" w:space="0" w:color="auto"/>
        <w:left w:val="none" w:sz="0" w:space="0" w:color="auto"/>
        <w:bottom w:val="none" w:sz="0" w:space="0" w:color="auto"/>
        <w:right w:val="none" w:sz="0" w:space="0" w:color="auto"/>
      </w:divBdr>
    </w:div>
    <w:div w:id="1405642891">
      <w:bodyDiv w:val="1"/>
      <w:marLeft w:val="0"/>
      <w:marRight w:val="0"/>
      <w:marTop w:val="0"/>
      <w:marBottom w:val="0"/>
      <w:divBdr>
        <w:top w:val="none" w:sz="0" w:space="0" w:color="auto"/>
        <w:left w:val="none" w:sz="0" w:space="0" w:color="auto"/>
        <w:bottom w:val="none" w:sz="0" w:space="0" w:color="auto"/>
        <w:right w:val="none" w:sz="0" w:space="0" w:color="auto"/>
      </w:divBdr>
    </w:div>
    <w:div w:id="2072071104">
      <w:bodyDiv w:val="1"/>
      <w:marLeft w:val="0"/>
      <w:marRight w:val="0"/>
      <w:marTop w:val="0"/>
      <w:marBottom w:val="0"/>
      <w:divBdr>
        <w:top w:val="none" w:sz="0" w:space="0" w:color="auto"/>
        <w:left w:val="none" w:sz="0" w:space="0" w:color="auto"/>
        <w:bottom w:val="none" w:sz="0" w:space="0" w:color="auto"/>
        <w:right w:val="none" w:sz="0" w:space="0" w:color="auto"/>
      </w:divBdr>
      <w:divsChild>
        <w:div w:id="552429236">
          <w:marLeft w:val="240"/>
          <w:marRight w:val="0"/>
          <w:marTop w:val="240"/>
          <w:marBottom w:val="240"/>
          <w:divBdr>
            <w:top w:val="none" w:sz="0" w:space="0" w:color="auto"/>
            <w:left w:val="none" w:sz="0" w:space="0" w:color="auto"/>
            <w:bottom w:val="none" w:sz="0" w:space="0" w:color="auto"/>
            <w:right w:val="none" w:sz="0" w:space="0" w:color="auto"/>
          </w:divBdr>
        </w:div>
        <w:div w:id="1013803106">
          <w:marLeft w:val="240"/>
          <w:marRight w:val="0"/>
          <w:marTop w:val="240"/>
          <w:marBottom w:val="240"/>
          <w:divBdr>
            <w:top w:val="none" w:sz="0" w:space="0" w:color="auto"/>
            <w:left w:val="none" w:sz="0" w:space="0" w:color="auto"/>
            <w:bottom w:val="none" w:sz="0" w:space="0" w:color="auto"/>
            <w:right w:val="none" w:sz="0" w:space="0" w:color="auto"/>
          </w:divBdr>
        </w:div>
        <w:div w:id="682518101">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A40VfwZEbYg" TargetMode="External"/><Relationship Id="rId13" Type="http://schemas.openxmlformats.org/officeDocument/2006/relationships/header" Target="header2.xml"/><Relationship Id="rId18" Type="http://schemas.openxmlformats.org/officeDocument/2006/relationships/hyperlink" Target="https://youtu.be/uKGf06YM7rQ" TargetMode="External"/><Relationship Id="rId26" Type="http://schemas.openxmlformats.org/officeDocument/2006/relationships/hyperlink" Target="https://www.jubilate.co.uk/songs/praise_my_soul_the_king_of_heaven_peacock_arrangement" TargetMode="External"/><Relationship Id="rId3" Type="http://schemas.openxmlformats.org/officeDocument/2006/relationships/styles" Target="styles.xml"/><Relationship Id="rId21" Type="http://schemas.openxmlformats.org/officeDocument/2006/relationships/hyperlink" Target="https://youtu.be/yS5nR9b9Re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www.allsaintskingston.co.uk/anthems/7397"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youtu.be/WLkcXsK2IZ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songandpraise.org/we-plough-the-fields-and-scatter-hymn.htm" TargetMode="External"/><Relationship Id="rId5" Type="http://schemas.openxmlformats.org/officeDocument/2006/relationships/webSettings" Target="webSettings.xml"/><Relationship Id="rId15" Type="http://schemas.openxmlformats.org/officeDocument/2006/relationships/hyperlink" Target="https://www.youtube.com/watch?v=hFV7y3jH8dY" TargetMode="External"/><Relationship Id="rId23" Type="http://schemas.openxmlformats.org/officeDocument/2006/relationships/hyperlink" Target="https://www.songandpraise.org/sing-to-the-lord-of-harvest-hymn.htm" TargetMode="External"/><Relationship Id="rId28" Type="http://schemas.openxmlformats.org/officeDocument/2006/relationships/hyperlink" Target="https://hymnary.org/text/praise_o_praise_our_god_and_king" TargetMode="External"/><Relationship Id="rId10" Type="http://schemas.openxmlformats.org/officeDocument/2006/relationships/hyperlink" Target="https://youtu.be/LiBFufjbVFQ" TargetMode="External"/><Relationship Id="rId19" Type="http://schemas.openxmlformats.org/officeDocument/2006/relationships/hyperlink" Target="https://youtu.be/hQS2HHayr38" TargetMode="External"/><Relationship Id="rId4" Type="http://schemas.openxmlformats.org/officeDocument/2006/relationships/settings" Target="settings.xml"/><Relationship Id="rId9" Type="http://schemas.openxmlformats.org/officeDocument/2006/relationships/hyperlink" Target="https://youtu.be/eKCb0vrCSoY" TargetMode="External"/><Relationship Id="rId14" Type="http://schemas.openxmlformats.org/officeDocument/2006/relationships/hyperlink" Target="https://youtu.be/bE_Vn032LFY" TargetMode="External"/><Relationship Id="rId22" Type="http://schemas.openxmlformats.org/officeDocument/2006/relationships/hyperlink" Target="https://www.songandpraise.org/now-thank-we-all-our-god-hymn.htm" TargetMode="External"/><Relationship Id="rId27" Type="http://schemas.openxmlformats.org/officeDocument/2006/relationships/hyperlink" Target="https://www.jubilate.co.uk/songs/o_lord_of_heaven_and_earth_and_sea_jubilate_version"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F46D5-2B07-4DA9-9185-7981F092E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Tracey</cp:lastModifiedBy>
  <cp:revision>2</cp:revision>
  <dcterms:created xsi:type="dcterms:W3CDTF">2020-09-16T09:50:00Z</dcterms:created>
  <dcterms:modified xsi:type="dcterms:W3CDTF">2020-09-16T09:50:00Z</dcterms:modified>
</cp:coreProperties>
</file>